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9E27E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5F22BC49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529E256B" w14:textId="77777777" w:rsidR="004C00E8" w:rsidRPr="009E216C" w:rsidRDefault="004C00E8" w:rsidP="004C00E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80E5F1A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7A632B21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7A8427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7C2CAD0C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58F7A03E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2ECB402B" w14:textId="10D6D83A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652B24">
        <w:rPr>
          <w:rFonts w:ascii="Arial" w:hAnsi="Arial" w:cs="Arial"/>
          <w:sz w:val="24"/>
        </w:rPr>
        <w:t>t We</w:t>
      </w:r>
      <w:r w:rsidR="00FD1E04">
        <w:rPr>
          <w:rFonts w:ascii="Arial" w:hAnsi="Arial" w:cs="Arial"/>
          <w:sz w:val="24"/>
        </w:rPr>
        <w:t xml:space="preserve">xford County Council </w:t>
      </w:r>
      <w:r w:rsidR="009B2BE2">
        <w:rPr>
          <w:rFonts w:ascii="Arial" w:hAnsi="Arial" w:cs="Arial"/>
          <w:sz w:val="24"/>
        </w:rPr>
        <w:t xml:space="preserve">has decided </w:t>
      </w:r>
      <w:r w:rsidRPr="00F57801">
        <w:rPr>
          <w:rFonts w:ascii="Arial" w:hAnsi="Arial" w:cs="Arial"/>
          <w:sz w:val="24"/>
        </w:rPr>
        <w:t>to close the road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from </w:t>
      </w:r>
      <w:r w:rsidR="00506C19">
        <w:rPr>
          <w:rFonts w:ascii="Arial" w:hAnsi="Arial" w:cs="Arial"/>
          <w:sz w:val="24"/>
        </w:rPr>
        <w:t>Thursday 20 February to Saturday 22 February 2025</w:t>
      </w:r>
      <w:r w:rsidR="007E3303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to facilitate </w:t>
      </w:r>
      <w:r w:rsidR="00506C19">
        <w:rPr>
          <w:rFonts w:ascii="Arial" w:hAnsi="Arial" w:cs="Arial"/>
          <w:sz w:val="24"/>
        </w:rPr>
        <w:t xml:space="preserve">resurfacing works at </w:t>
      </w:r>
      <w:proofErr w:type="spellStart"/>
      <w:r w:rsidR="00506C19">
        <w:rPr>
          <w:rFonts w:ascii="Arial" w:hAnsi="Arial" w:cs="Arial"/>
          <w:sz w:val="24"/>
        </w:rPr>
        <w:t>Mullanagower</w:t>
      </w:r>
      <w:proofErr w:type="spellEnd"/>
      <w:r w:rsidR="00506C19">
        <w:rPr>
          <w:rFonts w:ascii="Arial" w:hAnsi="Arial" w:cs="Arial"/>
          <w:sz w:val="24"/>
        </w:rPr>
        <w:t>, Castlebridge,</w:t>
      </w:r>
      <w:r w:rsidR="00721FD3">
        <w:rPr>
          <w:rFonts w:ascii="Arial" w:hAnsi="Arial" w:cs="Arial"/>
          <w:sz w:val="24"/>
        </w:rPr>
        <w:t xml:space="preserve"> Co. Wexford.</w:t>
      </w:r>
    </w:p>
    <w:p w14:paraId="46697CB3" w14:textId="77777777" w:rsidR="004C00E8" w:rsidRPr="00721FD3" w:rsidRDefault="004C00E8" w:rsidP="004C00E8">
      <w:pPr>
        <w:rPr>
          <w:rFonts w:ascii="Arial" w:hAnsi="Arial" w:cs="Arial"/>
          <w:sz w:val="24"/>
        </w:rPr>
      </w:pPr>
    </w:p>
    <w:p w14:paraId="57E1B904" w14:textId="5091C2D9" w:rsidR="00721FD3" w:rsidRPr="00721FD3" w:rsidRDefault="00721FD3" w:rsidP="00721FD3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Road Closure:     </w:t>
      </w:r>
      <w:r w:rsidR="00506C19">
        <w:rPr>
          <w:rFonts w:ascii="Arial" w:hAnsi="Arial" w:cs="Arial"/>
          <w:sz w:val="24"/>
        </w:rPr>
        <w:tab/>
      </w:r>
      <w:proofErr w:type="spellStart"/>
      <w:r w:rsidR="00293744">
        <w:rPr>
          <w:rFonts w:ascii="Arial" w:hAnsi="Arial" w:cs="Arial"/>
          <w:sz w:val="24"/>
        </w:rPr>
        <w:t>Mullanagower</w:t>
      </w:r>
      <w:proofErr w:type="spellEnd"/>
      <w:r w:rsidR="00293744">
        <w:rPr>
          <w:rFonts w:ascii="Arial" w:hAnsi="Arial" w:cs="Arial"/>
          <w:sz w:val="24"/>
        </w:rPr>
        <w:t>, Castlebridge, Co. Wexford (L-7009-</w:t>
      </w:r>
      <w:r w:rsidR="00C344FF">
        <w:rPr>
          <w:rFonts w:ascii="Arial" w:hAnsi="Arial" w:cs="Arial"/>
          <w:sz w:val="24"/>
        </w:rPr>
        <w:t>7</w:t>
      </w:r>
      <w:r w:rsidR="00293744">
        <w:rPr>
          <w:rFonts w:ascii="Arial" w:hAnsi="Arial" w:cs="Arial"/>
          <w:sz w:val="24"/>
        </w:rPr>
        <w:t>)</w:t>
      </w:r>
    </w:p>
    <w:p w14:paraId="0983AE11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          </w:t>
      </w:r>
    </w:p>
    <w:p w14:paraId="3395E858" w14:textId="2F37C273" w:rsidR="00293744" w:rsidRPr="00721FD3" w:rsidRDefault="00721FD3" w:rsidP="00906FD5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Route:  </w:t>
      </w:r>
      <w:r w:rsidR="00506C19">
        <w:rPr>
          <w:rFonts w:ascii="Arial" w:hAnsi="Arial" w:cs="Arial"/>
          <w:sz w:val="24"/>
        </w:rPr>
        <w:tab/>
      </w:r>
      <w:r w:rsidR="00293744">
        <w:rPr>
          <w:rFonts w:ascii="Arial" w:hAnsi="Arial" w:cs="Arial"/>
          <w:sz w:val="24"/>
        </w:rPr>
        <w:t xml:space="preserve">Lacken (L-7009-6), </w:t>
      </w:r>
      <w:proofErr w:type="spellStart"/>
      <w:r w:rsidR="00293744">
        <w:rPr>
          <w:rFonts w:ascii="Arial" w:hAnsi="Arial" w:cs="Arial"/>
          <w:sz w:val="24"/>
        </w:rPr>
        <w:t>Garryvarren</w:t>
      </w:r>
      <w:proofErr w:type="spellEnd"/>
      <w:r w:rsidR="00293744">
        <w:rPr>
          <w:rFonts w:ascii="Arial" w:hAnsi="Arial" w:cs="Arial"/>
          <w:sz w:val="24"/>
        </w:rPr>
        <w:t xml:space="preserve"> (L-6043-1), Coole (L-6042-1),</w:t>
      </w:r>
      <w:r w:rsidR="00506C19">
        <w:rPr>
          <w:rFonts w:ascii="Arial" w:hAnsi="Arial" w:cs="Arial"/>
          <w:sz w:val="24"/>
        </w:rPr>
        <w:t xml:space="preserve"> </w:t>
      </w:r>
      <w:r w:rsidR="00293744">
        <w:rPr>
          <w:rFonts w:ascii="Arial" w:hAnsi="Arial" w:cs="Arial"/>
          <w:sz w:val="24"/>
        </w:rPr>
        <w:t xml:space="preserve">Coole (L-2042-3), </w:t>
      </w:r>
      <w:proofErr w:type="spellStart"/>
      <w:r w:rsidR="00293744">
        <w:rPr>
          <w:rFonts w:ascii="Arial" w:hAnsi="Arial" w:cs="Arial"/>
          <w:sz w:val="24"/>
        </w:rPr>
        <w:t>Kilcorral</w:t>
      </w:r>
      <w:proofErr w:type="spellEnd"/>
      <w:r w:rsidR="00293744">
        <w:rPr>
          <w:rFonts w:ascii="Arial" w:hAnsi="Arial" w:cs="Arial"/>
          <w:sz w:val="24"/>
        </w:rPr>
        <w:t xml:space="preserve"> (L-3003-2</w:t>
      </w:r>
      <w:r w:rsidR="009B2BE2">
        <w:rPr>
          <w:rFonts w:ascii="Arial" w:hAnsi="Arial" w:cs="Arial"/>
          <w:sz w:val="24"/>
        </w:rPr>
        <w:t>)</w:t>
      </w:r>
    </w:p>
    <w:p w14:paraId="18FF3CAE" w14:textId="77777777" w:rsidR="00721FD3" w:rsidRPr="00721FD3" w:rsidRDefault="00721FD3" w:rsidP="00721FD3">
      <w:pPr>
        <w:rPr>
          <w:rFonts w:ascii="Arial" w:hAnsi="Arial" w:cs="Arial"/>
          <w:sz w:val="24"/>
        </w:rPr>
      </w:pPr>
    </w:p>
    <w:p w14:paraId="12C7A858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routes will be signposted. Local access will be facilitated.</w:t>
      </w:r>
    </w:p>
    <w:p w14:paraId="1091F63D" w14:textId="77777777" w:rsidR="009966CF" w:rsidRPr="00B8488B" w:rsidRDefault="009966CF" w:rsidP="000F2369">
      <w:pPr>
        <w:rPr>
          <w:rFonts w:ascii="Arial" w:hAnsi="Arial" w:cs="Arial"/>
          <w:sz w:val="24"/>
        </w:rPr>
      </w:pPr>
    </w:p>
    <w:p w14:paraId="7EE323A2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6ADB0206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5216A"/>
    <w:rsid w:val="000916EA"/>
    <w:rsid w:val="000D066F"/>
    <w:rsid w:val="000D586E"/>
    <w:rsid w:val="000F2369"/>
    <w:rsid w:val="000F7DCA"/>
    <w:rsid w:val="001445BE"/>
    <w:rsid w:val="00145449"/>
    <w:rsid w:val="00196FAF"/>
    <w:rsid w:val="001C63B0"/>
    <w:rsid w:val="00211E7F"/>
    <w:rsid w:val="00215AE3"/>
    <w:rsid w:val="0021737F"/>
    <w:rsid w:val="00225CAB"/>
    <w:rsid w:val="002705E9"/>
    <w:rsid w:val="002871C4"/>
    <w:rsid w:val="0029132C"/>
    <w:rsid w:val="00293744"/>
    <w:rsid w:val="002C581E"/>
    <w:rsid w:val="002D58B4"/>
    <w:rsid w:val="002E5EDA"/>
    <w:rsid w:val="0030367B"/>
    <w:rsid w:val="00310652"/>
    <w:rsid w:val="003C37F5"/>
    <w:rsid w:val="003C54AD"/>
    <w:rsid w:val="003D773D"/>
    <w:rsid w:val="003F2B3C"/>
    <w:rsid w:val="004153D9"/>
    <w:rsid w:val="004320B3"/>
    <w:rsid w:val="00475F46"/>
    <w:rsid w:val="004B444C"/>
    <w:rsid w:val="004C00E8"/>
    <w:rsid w:val="004E1F60"/>
    <w:rsid w:val="004E73AE"/>
    <w:rsid w:val="004F64AA"/>
    <w:rsid w:val="00502ACA"/>
    <w:rsid w:val="00506C19"/>
    <w:rsid w:val="0053710E"/>
    <w:rsid w:val="005C41C6"/>
    <w:rsid w:val="005F25EE"/>
    <w:rsid w:val="006007DC"/>
    <w:rsid w:val="006049B1"/>
    <w:rsid w:val="00626B56"/>
    <w:rsid w:val="00652B24"/>
    <w:rsid w:val="00680693"/>
    <w:rsid w:val="00693188"/>
    <w:rsid w:val="006A0CCA"/>
    <w:rsid w:val="006B0534"/>
    <w:rsid w:val="006C4C87"/>
    <w:rsid w:val="006F1A08"/>
    <w:rsid w:val="00721FD3"/>
    <w:rsid w:val="007269FF"/>
    <w:rsid w:val="007534E0"/>
    <w:rsid w:val="0076223F"/>
    <w:rsid w:val="007804AB"/>
    <w:rsid w:val="007B45B0"/>
    <w:rsid w:val="007E3303"/>
    <w:rsid w:val="007F61EF"/>
    <w:rsid w:val="00812B25"/>
    <w:rsid w:val="00862417"/>
    <w:rsid w:val="00866A08"/>
    <w:rsid w:val="00866B09"/>
    <w:rsid w:val="00880D7F"/>
    <w:rsid w:val="008A2681"/>
    <w:rsid w:val="008B69B8"/>
    <w:rsid w:val="008C2D0E"/>
    <w:rsid w:val="008C47DD"/>
    <w:rsid w:val="008E1FE5"/>
    <w:rsid w:val="008F12AF"/>
    <w:rsid w:val="008F4B10"/>
    <w:rsid w:val="008F6ACE"/>
    <w:rsid w:val="00906FD5"/>
    <w:rsid w:val="009346DE"/>
    <w:rsid w:val="00942493"/>
    <w:rsid w:val="009708D8"/>
    <w:rsid w:val="009966CF"/>
    <w:rsid w:val="009A7CFB"/>
    <w:rsid w:val="009B2BE2"/>
    <w:rsid w:val="009C740A"/>
    <w:rsid w:val="009E216C"/>
    <w:rsid w:val="009E3AC2"/>
    <w:rsid w:val="009E5215"/>
    <w:rsid w:val="009E5EC6"/>
    <w:rsid w:val="00A05D1A"/>
    <w:rsid w:val="00A352C6"/>
    <w:rsid w:val="00A45AB8"/>
    <w:rsid w:val="00A50BB9"/>
    <w:rsid w:val="00A82209"/>
    <w:rsid w:val="00A97D7B"/>
    <w:rsid w:val="00AC6865"/>
    <w:rsid w:val="00B043E0"/>
    <w:rsid w:val="00B245A5"/>
    <w:rsid w:val="00B51887"/>
    <w:rsid w:val="00B837C1"/>
    <w:rsid w:val="00BA209F"/>
    <w:rsid w:val="00BD0A5A"/>
    <w:rsid w:val="00BD2E32"/>
    <w:rsid w:val="00BD4277"/>
    <w:rsid w:val="00C032B8"/>
    <w:rsid w:val="00C26299"/>
    <w:rsid w:val="00C31EFC"/>
    <w:rsid w:val="00C344FF"/>
    <w:rsid w:val="00C606E5"/>
    <w:rsid w:val="00C6548F"/>
    <w:rsid w:val="00C65FE2"/>
    <w:rsid w:val="00CB2442"/>
    <w:rsid w:val="00CD576B"/>
    <w:rsid w:val="00CF758D"/>
    <w:rsid w:val="00D02866"/>
    <w:rsid w:val="00D15031"/>
    <w:rsid w:val="00D15667"/>
    <w:rsid w:val="00D25416"/>
    <w:rsid w:val="00D56669"/>
    <w:rsid w:val="00D75754"/>
    <w:rsid w:val="00DC1B20"/>
    <w:rsid w:val="00DF0203"/>
    <w:rsid w:val="00E144FB"/>
    <w:rsid w:val="00E2206B"/>
    <w:rsid w:val="00E511B6"/>
    <w:rsid w:val="00E7528B"/>
    <w:rsid w:val="00E8527A"/>
    <w:rsid w:val="00EB4930"/>
    <w:rsid w:val="00EE43E6"/>
    <w:rsid w:val="00EF6D42"/>
    <w:rsid w:val="00F1791D"/>
    <w:rsid w:val="00F24D98"/>
    <w:rsid w:val="00F57B7C"/>
    <w:rsid w:val="00F749E6"/>
    <w:rsid w:val="00F74B1E"/>
    <w:rsid w:val="00F8666A"/>
    <w:rsid w:val="00FA080C"/>
    <w:rsid w:val="00FA1C4D"/>
    <w:rsid w:val="00FA3D6A"/>
    <w:rsid w:val="00FD1E04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89C91"/>
  <w15:chartTrackingRefBased/>
  <w15:docId w15:val="{46C2C20F-E05A-4A25-A0D1-A6D91C4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Props1.xml><?xml version="1.0" encoding="utf-8"?>
<ds:datastoreItem xmlns:ds="http://schemas.openxmlformats.org/officeDocument/2006/customXml" ds:itemID="{7DD3F2B8-FAB8-4930-A11D-4E7F71E92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AE37D-162E-4657-A882-4E3702830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0A98D-CCDC-49BB-8FE2-59F41B4911B3}">
  <ds:schemaRefs>
    <ds:schemaRef ds:uri="1403cd9e-425b-4d1e-bb04-acf83f14423c"/>
    <ds:schemaRef ds:uri="9f14d6bd-7992-4875-8b47-cf6b5a8d6e1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2</cp:revision>
  <cp:lastPrinted>2012-05-14T15:36:00Z</cp:lastPrinted>
  <dcterms:created xsi:type="dcterms:W3CDTF">2025-02-19T12:51:00Z</dcterms:created>
  <dcterms:modified xsi:type="dcterms:W3CDTF">2025-02-19T12:51:00Z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_activity">
    <vt:lpwstr/>
  </property>
  <property fmtid="{D5CDD505-2E9C-101B-9397-08002B2CF9AE}" pid="4" name="Order">
    <vt:r8>15535000</vt:r8>
  </property>
  <property fmtid="{D5CDD505-2E9C-101B-9397-08002B2CF9AE}" pid="5" name="MediaServiceImageTags">
    <vt:lpwstr/>
  </property>
</Properties>
</file>