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045D8" w14:textId="77777777" w:rsidR="00495E5C" w:rsidRDefault="00000000">
      <w:pPr>
        <w:spacing w:after="21" w:line="259" w:lineRule="auto"/>
        <w:ind w:left="0" w:right="0" w:firstLine="0"/>
        <w:jc w:val="left"/>
      </w:pPr>
      <w:r>
        <w:t xml:space="preserve"> </w:t>
      </w:r>
    </w:p>
    <w:p w14:paraId="4C7B1091" w14:textId="77777777" w:rsidR="00F6537C" w:rsidRDefault="00F6537C">
      <w:pPr>
        <w:spacing w:after="21" w:line="259" w:lineRule="auto"/>
        <w:ind w:left="0" w:right="0" w:firstLine="0"/>
        <w:jc w:val="left"/>
      </w:pPr>
    </w:p>
    <w:p w14:paraId="6E1E0462" w14:textId="77777777" w:rsidR="00F6537C" w:rsidRDefault="00F6537C">
      <w:pPr>
        <w:spacing w:after="21" w:line="259" w:lineRule="auto"/>
        <w:ind w:left="0" w:right="0" w:firstLine="0"/>
        <w:jc w:val="left"/>
      </w:pPr>
    </w:p>
    <w:p w14:paraId="4158AA9C" w14:textId="6F7310A3" w:rsidR="00F6537C" w:rsidRDefault="009D2E89" w:rsidP="009D2E89">
      <w:pPr>
        <w:spacing w:after="21" w:line="259" w:lineRule="auto"/>
        <w:ind w:left="0" w:right="0" w:firstLine="0"/>
        <w:jc w:val="center"/>
      </w:pPr>
      <w:r w:rsidRPr="009B4877">
        <w:rPr>
          <w:b/>
          <w:noProof/>
        </w:rPr>
        <w:drawing>
          <wp:inline distT="0" distB="0" distL="0" distR="0" wp14:anchorId="2C522046" wp14:editId="393A8E24">
            <wp:extent cx="3398520" cy="1690663"/>
            <wp:effectExtent l="0" t="0" r="0" b="5080"/>
            <wp:docPr id="115672207" name="Picture 1" descr="Home | Wexford County Council Online Consultation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Wexford County Council Online Consultation Por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0095" cy="1706371"/>
                    </a:xfrm>
                    <a:prstGeom prst="rect">
                      <a:avLst/>
                    </a:prstGeom>
                    <a:noFill/>
                    <a:ln>
                      <a:noFill/>
                    </a:ln>
                  </pic:spPr>
                </pic:pic>
              </a:graphicData>
            </a:graphic>
          </wp:inline>
        </w:drawing>
      </w:r>
    </w:p>
    <w:p w14:paraId="73DC6A0D" w14:textId="77777777" w:rsidR="00F6537C" w:rsidRDefault="00F6537C">
      <w:pPr>
        <w:spacing w:after="21" w:line="259" w:lineRule="auto"/>
        <w:ind w:left="0" w:right="0" w:firstLine="0"/>
        <w:jc w:val="left"/>
      </w:pPr>
    </w:p>
    <w:p w14:paraId="6C3DEF06" w14:textId="77777777" w:rsidR="00F6537C" w:rsidRDefault="00F6537C">
      <w:pPr>
        <w:spacing w:after="21" w:line="259" w:lineRule="auto"/>
        <w:ind w:left="0" w:right="0" w:firstLine="0"/>
        <w:jc w:val="left"/>
      </w:pPr>
    </w:p>
    <w:p w14:paraId="65FC02DB" w14:textId="550CD4C0" w:rsidR="00F6537C" w:rsidRPr="00D55332" w:rsidRDefault="00F6537C" w:rsidP="009D2E89">
      <w:pPr>
        <w:spacing w:after="0" w:line="259" w:lineRule="auto"/>
        <w:ind w:left="0" w:right="3" w:firstLine="0"/>
        <w:jc w:val="center"/>
        <w:rPr>
          <w:rFonts w:ascii="Arial" w:hAnsi="Arial" w:cs="Arial"/>
          <w:sz w:val="48"/>
          <w:szCs w:val="48"/>
        </w:rPr>
      </w:pPr>
      <w:r w:rsidRPr="00D55332">
        <w:rPr>
          <w:rFonts w:ascii="Arial" w:hAnsi="Arial" w:cs="Arial"/>
          <w:b/>
          <w:sz w:val="48"/>
          <w:szCs w:val="48"/>
        </w:rPr>
        <w:t xml:space="preserve">Protocol </w:t>
      </w:r>
      <w:r w:rsidR="009D2E89" w:rsidRPr="00D55332">
        <w:rPr>
          <w:rFonts w:ascii="Arial" w:hAnsi="Arial" w:cs="Arial"/>
          <w:b/>
          <w:sz w:val="48"/>
          <w:szCs w:val="48"/>
        </w:rPr>
        <w:t>For</w:t>
      </w:r>
    </w:p>
    <w:p w14:paraId="10068B77" w14:textId="5E861A52" w:rsidR="00F6537C" w:rsidRPr="00D55332" w:rsidRDefault="00F6537C" w:rsidP="009D2E89">
      <w:pPr>
        <w:spacing w:after="0" w:line="239" w:lineRule="auto"/>
        <w:ind w:left="0" w:right="-43" w:firstLine="0"/>
        <w:jc w:val="center"/>
        <w:rPr>
          <w:rFonts w:ascii="Arial" w:hAnsi="Arial" w:cs="Arial"/>
          <w:b/>
          <w:sz w:val="48"/>
          <w:szCs w:val="48"/>
        </w:rPr>
      </w:pPr>
      <w:r w:rsidRPr="00D55332">
        <w:rPr>
          <w:rFonts w:ascii="Arial" w:hAnsi="Arial" w:cs="Arial"/>
          <w:b/>
          <w:sz w:val="48"/>
          <w:szCs w:val="48"/>
        </w:rPr>
        <w:t xml:space="preserve">Special Lighting </w:t>
      </w:r>
      <w:r w:rsidR="00D55332" w:rsidRPr="00D55332">
        <w:rPr>
          <w:rFonts w:ascii="Arial" w:hAnsi="Arial" w:cs="Arial"/>
          <w:b/>
          <w:sz w:val="48"/>
          <w:szCs w:val="48"/>
        </w:rPr>
        <w:t>and</w:t>
      </w:r>
      <w:r w:rsidR="009D2E89" w:rsidRPr="00D55332">
        <w:rPr>
          <w:rFonts w:ascii="Arial" w:hAnsi="Arial" w:cs="Arial"/>
          <w:b/>
          <w:sz w:val="48"/>
          <w:szCs w:val="48"/>
        </w:rPr>
        <w:t xml:space="preserve"> </w:t>
      </w:r>
      <w:r w:rsidRPr="00D55332">
        <w:rPr>
          <w:rFonts w:ascii="Arial" w:hAnsi="Arial" w:cs="Arial"/>
          <w:b/>
          <w:sz w:val="48"/>
          <w:szCs w:val="48"/>
        </w:rPr>
        <w:t>Flag Raising</w:t>
      </w:r>
      <w:r w:rsidR="009D2E89" w:rsidRPr="00D55332">
        <w:rPr>
          <w:rFonts w:ascii="Arial" w:hAnsi="Arial" w:cs="Arial"/>
          <w:b/>
          <w:sz w:val="48"/>
          <w:szCs w:val="48"/>
        </w:rPr>
        <w:t xml:space="preserve"> </w:t>
      </w:r>
      <w:r w:rsidR="00D55332" w:rsidRPr="00D55332">
        <w:rPr>
          <w:rFonts w:ascii="Arial" w:hAnsi="Arial" w:cs="Arial"/>
          <w:b/>
          <w:sz w:val="48"/>
          <w:szCs w:val="48"/>
        </w:rPr>
        <w:t>Requests Version</w:t>
      </w:r>
      <w:r w:rsidRPr="00D55332">
        <w:rPr>
          <w:rFonts w:ascii="Arial" w:hAnsi="Arial" w:cs="Arial"/>
          <w:b/>
          <w:sz w:val="48"/>
          <w:szCs w:val="48"/>
        </w:rPr>
        <w:t xml:space="preserve"> </w:t>
      </w:r>
      <w:r w:rsidR="009D2E89" w:rsidRPr="00D55332">
        <w:rPr>
          <w:rFonts w:ascii="Arial" w:hAnsi="Arial" w:cs="Arial"/>
          <w:b/>
          <w:sz w:val="48"/>
          <w:szCs w:val="48"/>
        </w:rPr>
        <w:t xml:space="preserve">1 – </w:t>
      </w:r>
      <w:r w:rsidRPr="00D55332">
        <w:rPr>
          <w:rFonts w:ascii="Arial" w:hAnsi="Arial" w:cs="Arial"/>
          <w:b/>
          <w:sz w:val="48"/>
          <w:szCs w:val="48"/>
        </w:rPr>
        <w:t xml:space="preserve">January </w:t>
      </w:r>
      <w:r w:rsidR="009D2E89" w:rsidRPr="00D55332">
        <w:rPr>
          <w:rFonts w:ascii="Arial" w:hAnsi="Arial" w:cs="Arial"/>
          <w:b/>
          <w:sz w:val="48"/>
          <w:szCs w:val="48"/>
        </w:rPr>
        <w:t>2024</w:t>
      </w:r>
    </w:p>
    <w:p w14:paraId="708BFB98" w14:textId="77777777" w:rsidR="009D2E89" w:rsidRPr="00D55332" w:rsidRDefault="009D2E89" w:rsidP="009D2E89">
      <w:pPr>
        <w:spacing w:after="0" w:line="239" w:lineRule="auto"/>
        <w:ind w:left="0" w:right="-43" w:firstLine="0"/>
        <w:jc w:val="center"/>
        <w:rPr>
          <w:rFonts w:ascii="Arial" w:hAnsi="Arial" w:cs="Arial"/>
          <w:b/>
          <w:sz w:val="48"/>
          <w:szCs w:val="48"/>
        </w:rPr>
      </w:pPr>
    </w:p>
    <w:p w14:paraId="3E316932" w14:textId="77777777" w:rsidR="009D2E89" w:rsidRPr="00D55332" w:rsidRDefault="009D2E89" w:rsidP="009D2E89">
      <w:pPr>
        <w:spacing w:after="0" w:line="239" w:lineRule="auto"/>
        <w:ind w:left="0" w:right="-43" w:firstLine="0"/>
        <w:jc w:val="center"/>
        <w:rPr>
          <w:rFonts w:ascii="Arial" w:hAnsi="Arial" w:cs="Arial"/>
          <w:b/>
          <w:sz w:val="48"/>
          <w:szCs w:val="48"/>
        </w:rPr>
      </w:pPr>
    </w:p>
    <w:p w14:paraId="1D7AF968" w14:textId="77777777" w:rsidR="009D2E89" w:rsidRPr="00D55332" w:rsidRDefault="009D2E89" w:rsidP="009D2E89">
      <w:pPr>
        <w:spacing w:after="0" w:line="239" w:lineRule="auto"/>
        <w:ind w:left="0" w:right="-43" w:firstLine="0"/>
        <w:jc w:val="center"/>
        <w:rPr>
          <w:rFonts w:ascii="Arial" w:hAnsi="Arial" w:cs="Arial"/>
          <w:sz w:val="48"/>
          <w:szCs w:val="48"/>
        </w:rPr>
      </w:pPr>
    </w:p>
    <w:p w14:paraId="66210A07" w14:textId="2E6EE5CF" w:rsidR="00F6537C" w:rsidRPr="00D55332" w:rsidRDefault="00F6537C" w:rsidP="00F6537C">
      <w:pPr>
        <w:jc w:val="center"/>
        <w:rPr>
          <w:rFonts w:ascii="Arial" w:hAnsi="Arial" w:cs="Arial"/>
          <w:b/>
          <w:bCs/>
          <w:sz w:val="48"/>
          <w:szCs w:val="48"/>
        </w:rPr>
      </w:pPr>
    </w:p>
    <w:p w14:paraId="58D5A0CF" w14:textId="25321E04" w:rsidR="009D2E89" w:rsidRPr="00D55332" w:rsidRDefault="009D2E89" w:rsidP="00F6537C">
      <w:pPr>
        <w:jc w:val="center"/>
        <w:rPr>
          <w:rFonts w:ascii="Arial" w:hAnsi="Arial" w:cs="Arial"/>
          <w:b/>
          <w:bCs/>
          <w:sz w:val="48"/>
          <w:szCs w:val="48"/>
        </w:rPr>
      </w:pPr>
      <w:r w:rsidRPr="00D55332">
        <w:rPr>
          <w:rFonts w:ascii="Arial" w:hAnsi="Arial" w:cs="Arial"/>
          <w:b/>
          <w:bCs/>
          <w:sz w:val="48"/>
          <w:szCs w:val="48"/>
        </w:rPr>
        <w:t>Adopted by the Protocol Committee on 8</w:t>
      </w:r>
      <w:r w:rsidRPr="00D55332">
        <w:rPr>
          <w:rFonts w:ascii="Arial" w:hAnsi="Arial" w:cs="Arial"/>
          <w:b/>
          <w:bCs/>
          <w:sz w:val="48"/>
          <w:szCs w:val="48"/>
          <w:vertAlign w:val="superscript"/>
        </w:rPr>
        <w:t>th</w:t>
      </w:r>
      <w:r w:rsidRPr="00D55332">
        <w:rPr>
          <w:rFonts w:ascii="Arial" w:hAnsi="Arial" w:cs="Arial"/>
          <w:b/>
          <w:bCs/>
          <w:sz w:val="48"/>
          <w:szCs w:val="48"/>
        </w:rPr>
        <w:t xml:space="preserve"> January 2024</w:t>
      </w:r>
    </w:p>
    <w:p w14:paraId="76A45283" w14:textId="77777777" w:rsidR="00F6537C" w:rsidRPr="00D55332" w:rsidRDefault="00F6537C">
      <w:pPr>
        <w:spacing w:after="21" w:line="259" w:lineRule="auto"/>
        <w:ind w:left="0" w:right="0" w:firstLine="0"/>
        <w:jc w:val="left"/>
        <w:rPr>
          <w:rFonts w:ascii="Arial" w:hAnsi="Arial" w:cs="Arial"/>
          <w:sz w:val="48"/>
          <w:szCs w:val="48"/>
        </w:rPr>
      </w:pPr>
    </w:p>
    <w:p w14:paraId="74CA6D49" w14:textId="77777777" w:rsidR="00F6537C" w:rsidRDefault="00F6537C">
      <w:pPr>
        <w:spacing w:after="21" w:line="259" w:lineRule="auto"/>
        <w:ind w:left="0" w:right="0" w:firstLine="0"/>
        <w:jc w:val="left"/>
      </w:pPr>
    </w:p>
    <w:p w14:paraId="758D9670" w14:textId="77777777" w:rsidR="00F6537C" w:rsidRDefault="00F6537C">
      <w:pPr>
        <w:spacing w:after="21" w:line="259" w:lineRule="auto"/>
        <w:ind w:left="0" w:right="0" w:firstLine="0"/>
        <w:jc w:val="left"/>
      </w:pPr>
    </w:p>
    <w:p w14:paraId="1A523BED" w14:textId="77777777" w:rsidR="00F6537C" w:rsidRDefault="00F6537C">
      <w:pPr>
        <w:spacing w:after="21" w:line="259" w:lineRule="auto"/>
        <w:ind w:left="0" w:right="0" w:firstLine="0"/>
        <w:jc w:val="left"/>
      </w:pPr>
    </w:p>
    <w:p w14:paraId="0A8B3496" w14:textId="77777777" w:rsidR="00F6537C" w:rsidRDefault="00F6537C">
      <w:pPr>
        <w:spacing w:after="21" w:line="259" w:lineRule="auto"/>
        <w:ind w:left="0" w:right="0" w:firstLine="0"/>
        <w:jc w:val="left"/>
      </w:pPr>
    </w:p>
    <w:p w14:paraId="06322178" w14:textId="77777777" w:rsidR="00F6537C" w:rsidRDefault="00F6537C">
      <w:pPr>
        <w:spacing w:after="21" w:line="259" w:lineRule="auto"/>
        <w:ind w:left="0" w:right="0" w:firstLine="0"/>
        <w:jc w:val="left"/>
      </w:pPr>
    </w:p>
    <w:p w14:paraId="04D07EB8" w14:textId="77777777" w:rsidR="00F6537C" w:rsidRDefault="00F6537C">
      <w:pPr>
        <w:spacing w:after="21" w:line="259" w:lineRule="auto"/>
        <w:ind w:left="0" w:right="0" w:firstLine="0"/>
        <w:jc w:val="left"/>
      </w:pPr>
    </w:p>
    <w:p w14:paraId="7894E898" w14:textId="77777777" w:rsidR="00F6537C" w:rsidRDefault="00F6537C">
      <w:pPr>
        <w:spacing w:after="21" w:line="259" w:lineRule="auto"/>
        <w:ind w:left="0" w:right="0" w:firstLine="0"/>
        <w:jc w:val="left"/>
      </w:pPr>
    </w:p>
    <w:p w14:paraId="2E6465EF" w14:textId="7375C2CF" w:rsidR="00495E5C" w:rsidRPr="00D55332" w:rsidRDefault="00DC6C89">
      <w:pPr>
        <w:ind w:left="-5" w:right="0"/>
        <w:rPr>
          <w:rFonts w:ascii="Arial" w:hAnsi="Arial" w:cs="Arial"/>
        </w:rPr>
      </w:pPr>
      <w:r w:rsidRPr="00D55332">
        <w:rPr>
          <w:rFonts w:ascii="Arial" w:hAnsi="Arial" w:cs="Arial"/>
        </w:rPr>
        <w:t xml:space="preserve">Wexford County Council wants to participate in celebrations and commemorations in the wider community, strengthen public engagement and promote Wexford, all of which can have a positive reputational impact. This protocol sets out the criteria that must be met for lighting and flag raising to be allowed and the process through which applications can be made, considered and if approved put into effect.  </w:t>
      </w:r>
    </w:p>
    <w:p w14:paraId="5CA73BF8" w14:textId="77777777" w:rsidR="00495E5C" w:rsidRPr="00D55332" w:rsidRDefault="00000000">
      <w:pPr>
        <w:spacing w:after="21" w:line="259" w:lineRule="auto"/>
        <w:ind w:left="0" w:right="0" w:firstLine="0"/>
        <w:jc w:val="left"/>
        <w:rPr>
          <w:rFonts w:ascii="Arial" w:hAnsi="Arial" w:cs="Arial"/>
        </w:rPr>
      </w:pPr>
      <w:r w:rsidRPr="00D55332">
        <w:rPr>
          <w:rFonts w:ascii="Arial" w:hAnsi="Arial" w:cs="Arial"/>
        </w:rPr>
        <w:t xml:space="preserve"> </w:t>
      </w:r>
    </w:p>
    <w:p w14:paraId="16B47123" w14:textId="0515455E" w:rsidR="00495E5C" w:rsidRPr="00D55332" w:rsidRDefault="00DC6C89">
      <w:pPr>
        <w:ind w:left="-5" w:right="0"/>
        <w:rPr>
          <w:rFonts w:ascii="Arial" w:hAnsi="Arial" w:cs="Arial"/>
        </w:rPr>
      </w:pPr>
      <w:r w:rsidRPr="00D55332">
        <w:rPr>
          <w:rFonts w:ascii="Arial" w:hAnsi="Arial" w:cs="Arial"/>
        </w:rPr>
        <w:t xml:space="preserve">Wexford County Council receives multiple requests from a wide variety of organisations, charitable groups and causes each year seeking support to raise awareness on issues or support campaigns.  </w:t>
      </w:r>
    </w:p>
    <w:p w14:paraId="23650F9A" w14:textId="77777777" w:rsidR="00495E5C" w:rsidRPr="00D55332" w:rsidRDefault="00000000">
      <w:pPr>
        <w:spacing w:after="21" w:line="259" w:lineRule="auto"/>
        <w:ind w:left="0" w:right="0" w:firstLine="0"/>
        <w:jc w:val="left"/>
        <w:rPr>
          <w:rFonts w:ascii="Arial" w:hAnsi="Arial" w:cs="Arial"/>
        </w:rPr>
      </w:pPr>
      <w:r w:rsidRPr="00D55332">
        <w:rPr>
          <w:rFonts w:ascii="Arial" w:hAnsi="Arial" w:cs="Arial"/>
        </w:rPr>
        <w:t xml:space="preserve"> </w:t>
      </w:r>
    </w:p>
    <w:p w14:paraId="77145026" w14:textId="77777777" w:rsidR="00495E5C" w:rsidRPr="00D55332" w:rsidRDefault="00000000">
      <w:pPr>
        <w:pStyle w:val="Heading1"/>
        <w:ind w:left="-5"/>
        <w:rPr>
          <w:rFonts w:ascii="Arial" w:hAnsi="Arial" w:cs="Arial"/>
        </w:rPr>
      </w:pPr>
      <w:r w:rsidRPr="00D55332">
        <w:rPr>
          <w:rFonts w:ascii="Arial" w:hAnsi="Arial" w:cs="Arial"/>
        </w:rPr>
        <w:t xml:space="preserve">Definitions </w:t>
      </w:r>
    </w:p>
    <w:p w14:paraId="6153AD66" w14:textId="77777777" w:rsidR="00495E5C" w:rsidRPr="00D55332" w:rsidRDefault="00000000">
      <w:pPr>
        <w:ind w:left="-5" w:right="0"/>
        <w:rPr>
          <w:rFonts w:ascii="Arial" w:hAnsi="Arial" w:cs="Arial"/>
        </w:rPr>
      </w:pPr>
      <w:r w:rsidRPr="00D55332">
        <w:rPr>
          <w:rFonts w:ascii="Arial" w:hAnsi="Arial" w:cs="Arial"/>
          <w:b/>
        </w:rPr>
        <w:t>Special lighting</w:t>
      </w:r>
      <w:r w:rsidRPr="00D55332">
        <w:rPr>
          <w:rFonts w:ascii="Arial" w:hAnsi="Arial" w:cs="Arial"/>
        </w:rPr>
        <w:t xml:space="preserve"> means any form of lighting of council buildings (Appendix 1) other than essential operational lighting  </w:t>
      </w:r>
    </w:p>
    <w:p w14:paraId="62301BF6" w14:textId="77777777" w:rsidR="00495E5C" w:rsidRPr="00D55332" w:rsidRDefault="00000000">
      <w:pPr>
        <w:ind w:left="-5" w:right="0"/>
        <w:rPr>
          <w:rFonts w:ascii="Arial" w:hAnsi="Arial" w:cs="Arial"/>
        </w:rPr>
      </w:pPr>
      <w:r w:rsidRPr="00D55332">
        <w:rPr>
          <w:rFonts w:ascii="Arial" w:hAnsi="Arial" w:cs="Arial"/>
          <w:b/>
        </w:rPr>
        <w:t>Operational lighting</w:t>
      </w:r>
      <w:r w:rsidRPr="00D55332">
        <w:rPr>
          <w:rFonts w:ascii="Arial" w:hAnsi="Arial" w:cs="Arial"/>
        </w:rPr>
        <w:t xml:space="preserve"> means the normal white lighting of the building for operational reasons </w:t>
      </w:r>
    </w:p>
    <w:p w14:paraId="6AAD9A82" w14:textId="77777777" w:rsidR="00495E5C" w:rsidRPr="00D55332" w:rsidRDefault="00000000">
      <w:pPr>
        <w:ind w:left="-5" w:right="0"/>
        <w:rPr>
          <w:rFonts w:ascii="Arial" w:hAnsi="Arial" w:cs="Arial"/>
        </w:rPr>
      </w:pPr>
      <w:r w:rsidRPr="00D55332">
        <w:rPr>
          <w:rFonts w:ascii="Arial" w:hAnsi="Arial" w:cs="Arial"/>
          <w:b/>
        </w:rPr>
        <w:t>Flag raising</w:t>
      </w:r>
      <w:r w:rsidRPr="00D55332">
        <w:rPr>
          <w:rFonts w:ascii="Arial" w:hAnsi="Arial" w:cs="Arial"/>
        </w:rPr>
        <w:t xml:space="preserve"> means any form of flag raising of council building other than National Flag of Ireland, The National Flag of a visiting Dignitary, EU Flag or County Flag </w:t>
      </w:r>
    </w:p>
    <w:p w14:paraId="210D6DE1" w14:textId="77777777" w:rsidR="00495E5C" w:rsidRPr="00D55332" w:rsidRDefault="00000000">
      <w:pPr>
        <w:ind w:left="-5" w:right="0"/>
        <w:rPr>
          <w:rFonts w:ascii="Arial" w:hAnsi="Arial" w:cs="Arial"/>
        </w:rPr>
      </w:pPr>
      <w:r w:rsidRPr="00D55332">
        <w:rPr>
          <w:rFonts w:ascii="Arial" w:hAnsi="Arial" w:cs="Arial"/>
          <w:b/>
        </w:rPr>
        <w:t xml:space="preserve">Occasion </w:t>
      </w:r>
      <w:r w:rsidRPr="00D55332">
        <w:rPr>
          <w:rFonts w:ascii="Arial" w:hAnsi="Arial" w:cs="Arial"/>
        </w:rPr>
        <w:t xml:space="preserve">may mean one single day or a period of unbroken days.  On any day, the special lighting will normally be from sunset. </w:t>
      </w:r>
    </w:p>
    <w:p w14:paraId="1B3D25DC" w14:textId="77777777" w:rsidR="00495E5C" w:rsidRPr="00D55332" w:rsidRDefault="00000000">
      <w:pPr>
        <w:spacing w:after="21" w:line="259" w:lineRule="auto"/>
        <w:ind w:left="0" w:right="0" w:firstLine="0"/>
        <w:jc w:val="left"/>
        <w:rPr>
          <w:rFonts w:ascii="Arial" w:hAnsi="Arial" w:cs="Arial"/>
        </w:rPr>
      </w:pPr>
      <w:r w:rsidRPr="00D55332">
        <w:rPr>
          <w:rFonts w:ascii="Arial" w:hAnsi="Arial" w:cs="Arial"/>
          <w:b/>
        </w:rPr>
        <w:t xml:space="preserve"> </w:t>
      </w:r>
    </w:p>
    <w:p w14:paraId="13E22997" w14:textId="77777777" w:rsidR="00495E5C" w:rsidRPr="00D55332" w:rsidRDefault="00000000">
      <w:pPr>
        <w:pStyle w:val="Heading1"/>
        <w:ind w:left="-5"/>
        <w:rPr>
          <w:rFonts w:ascii="Arial" w:hAnsi="Arial" w:cs="Arial"/>
        </w:rPr>
      </w:pPr>
      <w:r w:rsidRPr="00D55332">
        <w:rPr>
          <w:rFonts w:ascii="Arial" w:hAnsi="Arial" w:cs="Arial"/>
        </w:rPr>
        <w:t xml:space="preserve">Scope and Criteria </w:t>
      </w:r>
    </w:p>
    <w:p w14:paraId="66622FF7" w14:textId="53397E50" w:rsidR="00495E5C" w:rsidRPr="00D55332" w:rsidRDefault="00000000">
      <w:pPr>
        <w:ind w:left="-5" w:right="0"/>
        <w:rPr>
          <w:rFonts w:ascii="Arial" w:hAnsi="Arial" w:cs="Arial"/>
        </w:rPr>
      </w:pPr>
      <w:r w:rsidRPr="00D55332">
        <w:rPr>
          <w:rFonts w:ascii="Arial" w:hAnsi="Arial" w:cs="Arial"/>
        </w:rPr>
        <w:t xml:space="preserve">This protocol applies to the Council offices located at </w:t>
      </w:r>
      <w:r w:rsidR="00DC6C89" w:rsidRPr="00D55332">
        <w:rPr>
          <w:rFonts w:ascii="Arial" w:hAnsi="Arial" w:cs="Arial"/>
        </w:rPr>
        <w:t>Wexford</w:t>
      </w:r>
      <w:r w:rsidRPr="00D55332">
        <w:rPr>
          <w:rFonts w:ascii="Arial" w:hAnsi="Arial" w:cs="Arial"/>
        </w:rPr>
        <w:t xml:space="preserve">, </w:t>
      </w:r>
      <w:r w:rsidR="00DC6C89" w:rsidRPr="00D55332">
        <w:rPr>
          <w:rFonts w:ascii="Arial" w:hAnsi="Arial" w:cs="Arial"/>
        </w:rPr>
        <w:t>Gorey</w:t>
      </w:r>
      <w:r w:rsidRPr="00D55332">
        <w:rPr>
          <w:rFonts w:ascii="Arial" w:hAnsi="Arial" w:cs="Arial"/>
        </w:rPr>
        <w:t xml:space="preserve">, </w:t>
      </w:r>
      <w:r w:rsidR="00DC6C89" w:rsidRPr="00D55332">
        <w:rPr>
          <w:rFonts w:ascii="Arial" w:hAnsi="Arial" w:cs="Arial"/>
        </w:rPr>
        <w:t xml:space="preserve">Enniscorthy </w:t>
      </w:r>
      <w:r w:rsidRPr="00D55332">
        <w:rPr>
          <w:rFonts w:ascii="Arial" w:hAnsi="Arial" w:cs="Arial"/>
        </w:rPr>
        <w:t xml:space="preserve">and </w:t>
      </w:r>
      <w:r w:rsidR="00DC6C89" w:rsidRPr="00D55332">
        <w:rPr>
          <w:rFonts w:ascii="Arial" w:hAnsi="Arial" w:cs="Arial"/>
        </w:rPr>
        <w:t>New Ross</w:t>
      </w:r>
      <w:r w:rsidRPr="00D55332">
        <w:rPr>
          <w:rFonts w:ascii="Arial" w:hAnsi="Arial" w:cs="Arial"/>
        </w:rPr>
        <w:t xml:space="preserve"> and other public realm features of </w:t>
      </w:r>
      <w:r w:rsidR="00DC6C89" w:rsidRPr="00D55332">
        <w:rPr>
          <w:rFonts w:ascii="Arial" w:hAnsi="Arial" w:cs="Arial"/>
        </w:rPr>
        <w:t>Wexford County Council</w:t>
      </w:r>
      <w:r w:rsidRPr="00D55332">
        <w:rPr>
          <w:rFonts w:ascii="Arial" w:hAnsi="Arial" w:cs="Arial"/>
        </w:rPr>
        <w:t xml:space="preserve">. Requests for building light up or flag raising may be made only by a registered charity, or a public sector or a community or other non-profit making organisation. Individuals and commercial organisations may not apply for building light up or flag raising. </w:t>
      </w:r>
    </w:p>
    <w:p w14:paraId="5FD6F3B7" w14:textId="77777777" w:rsidR="00495E5C" w:rsidRPr="00D55332" w:rsidRDefault="00000000">
      <w:pPr>
        <w:spacing w:after="21" w:line="259" w:lineRule="auto"/>
        <w:ind w:left="0" w:right="0" w:firstLine="0"/>
        <w:jc w:val="left"/>
        <w:rPr>
          <w:rFonts w:ascii="Arial" w:hAnsi="Arial" w:cs="Arial"/>
        </w:rPr>
      </w:pPr>
      <w:r w:rsidRPr="00D55332">
        <w:rPr>
          <w:rFonts w:ascii="Arial" w:hAnsi="Arial" w:cs="Arial"/>
        </w:rPr>
        <w:t xml:space="preserve"> </w:t>
      </w:r>
    </w:p>
    <w:p w14:paraId="54509D47" w14:textId="5FAFB4CD" w:rsidR="00495E5C" w:rsidRPr="00D55332" w:rsidRDefault="00000000">
      <w:pPr>
        <w:spacing w:after="42"/>
        <w:ind w:left="-5" w:right="0"/>
        <w:rPr>
          <w:rFonts w:ascii="Arial" w:hAnsi="Arial" w:cs="Arial"/>
        </w:rPr>
      </w:pPr>
      <w:r w:rsidRPr="00D55332">
        <w:rPr>
          <w:rFonts w:ascii="Arial" w:hAnsi="Arial" w:cs="Arial"/>
        </w:rPr>
        <w:t>The request shall fulfil pre-determined criteria, as agreed by the Corporate Services Directorate</w:t>
      </w:r>
      <w:r w:rsidR="00DC6C89" w:rsidRPr="00D55332">
        <w:rPr>
          <w:rFonts w:ascii="Arial" w:hAnsi="Arial" w:cs="Arial"/>
        </w:rPr>
        <w:t>.</w:t>
      </w:r>
      <w:r w:rsidRPr="00D55332">
        <w:rPr>
          <w:rFonts w:ascii="Arial" w:hAnsi="Arial" w:cs="Arial"/>
        </w:rPr>
        <w:t xml:space="preserve"> These criteria might include: </w:t>
      </w:r>
    </w:p>
    <w:p w14:paraId="7B3CC963" w14:textId="7DD8C2F8" w:rsidR="00495E5C" w:rsidRPr="00D55332" w:rsidRDefault="00000000" w:rsidP="00D55332">
      <w:pPr>
        <w:numPr>
          <w:ilvl w:val="0"/>
          <w:numId w:val="1"/>
        </w:numPr>
        <w:ind w:right="0" w:hanging="360"/>
        <w:rPr>
          <w:rFonts w:ascii="Arial" w:hAnsi="Arial" w:cs="Arial"/>
        </w:rPr>
      </w:pPr>
      <w:r w:rsidRPr="00D55332">
        <w:rPr>
          <w:rFonts w:ascii="Arial" w:hAnsi="Arial" w:cs="Arial"/>
        </w:rPr>
        <w:t xml:space="preserve">The applicant must represent an established civic, national or charitable organisation. </w:t>
      </w:r>
    </w:p>
    <w:p w14:paraId="6606DE3D" w14:textId="1F48A51E" w:rsidR="00495E5C" w:rsidRPr="00D55332" w:rsidRDefault="00000000">
      <w:pPr>
        <w:numPr>
          <w:ilvl w:val="0"/>
          <w:numId w:val="1"/>
        </w:numPr>
        <w:spacing w:after="42"/>
        <w:ind w:right="0" w:hanging="360"/>
        <w:rPr>
          <w:rFonts w:ascii="Arial" w:hAnsi="Arial" w:cs="Arial"/>
        </w:rPr>
      </w:pPr>
      <w:r w:rsidRPr="00D55332">
        <w:rPr>
          <w:rFonts w:ascii="Arial" w:hAnsi="Arial" w:cs="Arial"/>
        </w:rPr>
        <w:t xml:space="preserve">The reason for special lighting or flag raising i.e. causes, awareness campaign, charity or day of significance must support core civic, nationally recognised or philanthropic causes and/or have a clear link with </w:t>
      </w:r>
      <w:r w:rsidR="00DC6C89" w:rsidRPr="00D55332">
        <w:rPr>
          <w:rFonts w:ascii="Arial" w:hAnsi="Arial" w:cs="Arial"/>
        </w:rPr>
        <w:t>Wexford County Council</w:t>
      </w:r>
      <w:r w:rsidRPr="00D55332">
        <w:rPr>
          <w:rFonts w:ascii="Arial" w:hAnsi="Arial" w:cs="Arial"/>
        </w:rPr>
        <w:t xml:space="preserve"> or an association with </w:t>
      </w:r>
      <w:r w:rsidR="00DC6C89" w:rsidRPr="00D55332">
        <w:rPr>
          <w:rFonts w:ascii="Arial" w:hAnsi="Arial" w:cs="Arial"/>
        </w:rPr>
        <w:t xml:space="preserve">Wexford </w:t>
      </w:r>
      <w:r w:rsidRPr="00D55332">
        <w:rPr>
          <w:rFonts w:ascii="Arial" w:hAnsi="Arial" w:cs="Arial"/>
        </w:rPr>
        <w:t>County</w:t>
      </w:r>
      <w:r w:rsidR="00DC6C89" w:rsidRPr="00D55332">
        <w:rPr>
          <w:rFonts w:ascii="Arial" w:hAnsi="Arial" w:cs="Arial"/>
        </w:rPr>
        <w:t>.</w:t>
      </w:r>
      <w:r w:rsidRPr="00D55332">
        <w:rPr>
          <w:rFonts w:ascii="Arial" w:hAnsi="Arial" w:cs="Arial"/>
        </w:rPr>
        <w:t xml:space="preserve">  </w:t>
      </w:r>
    </w:p>
    <w:p w14:paraId="3088ACFE" w14:textId="77777777" w:rsidR="00495E5C" w:rsidRPr="00D55332" w:rsidRDefault="00000000">
      <w:pPr>
        <w:numPr>
          <w:ilvl w:val="0"/>
          <w:numId w:val="1"/>
        </w:numPr>
        <w:spacing w:after="43"/>
        <w:ind w:right="0" w:hanging="360"/>
        <w:rPr>
          <w:rFonts w:ascii="Arial" w:hAnsi="Arial" w:cs="Arial"/>
        </w:rPr>
      </w:pPr>
      <w:r w:rsidRPr="00D55332">
        <w:rPr>
          <w:rFonts w:ascii="Arial" w:hAnsi="Arial" w:cs="Arial"/>
        </w:rPr>
        <w:t xml:space="preserve">Political or religious requests will not be approved. </w:t>
      </w:r>
    </w:p>
    <w:p w14:paraId="06615628" w14:textId="7EEC4A35" w:rsidR="00495E5C" w:rsidRPr="00D55332" w:rsidRDefault="00000000">
      <w:pPr>
        <w:numPr>
          <w:ilvl w:val="0"/>
          <w:numId w:val="1"/>
        </w:numPr>
        <w:ind w:right="0" w:hanging="360"/>
        <w:rPr>
          <w:rFonts w:ascii="Arial" w:hAnsi="Arial" w:cs="Arial"/>
        </w:rPr>
      </w:pPr>
      <w:r w:rsidRPr="00D55332">
        <w:rPr>
          <w:rFonts w:ascii="Arial" w:hAnsi="Arial" w:cs="Arial"/>
        </w:rPr>
        <w:lastRenderedPageBreak/>
        <w:t xml:space="preserve">The facilitation of special lighting or flag raising will be </w:t>
      </w:r>
      <w:r w:rsidR="004F5F01" w:rsidRPr="00D55332">
        <w:rPr>
          <w:rFonts w:ascii="Arial" w:hAnsi="Arial" w:cs="Arial"/>
        </w:rPr>
        <w:t xml:space="preserve">considered on a </w:t>
      </w:r>
      <w:proofErr w:type="gramStart"/>
      <w:r w:rsidR="004F5F01" w:rsidRPr="00D55332">
        <w:rPr>
          <w:rFonts w:ascii="Arial" w:hAnsi="Arial" w:cs="Arial"/>
        </w:rPr>
        <w:t>case by case</w:t>
      </w:r>
      <w:proofErr w:type="gramEnd"/>
      <w:r w:rsidR="004F5F01" w:rsidRPr="00D55332">
        <w:rPr>
          <w:rFonts w:ascii="Arial" w:hAnsi="Arial" w:cs="Arial"/>
        </w:rPr>
        <w:t xml:space="preserve"> basis </w:t>
      </w:r>
      <w:r w:rsidRPr="00D55332">
        <w:rPr>
          <w:rFonts w:ascii="Arial" w:hAnsi="Arial" w:cs="Arial"/>
        </w:rPr>
        <w:t>and if light colour</w:t>
      </w:r>
      <w:r w:rsidR="004F5F01" w:rsidRPr="00D55332">
        <w:rPr>
          <w:rFonts w:ascii="Arial" w:hAnsi="Arial" w:cs="Arial"/>
        </w:rPr>
        <w:t xml:space="preserve">/flag </w:t>
      </w:r>
      <w:r w:rsidRPr="00D55332">
        <w:rPr>
          <w:rFonts w:ascii="Arial" w:hAnsi="Arial" w:cs="Arial"/>
        </w:rPr>
        <w:t xml:space="preserve">is available and does not coincide with other initiatives approved by the Corporate Policy Group. </w:t>
      </w:r>
    </w:p>
    <w:p w14:paraId="5F32F3C0" w14:textId="77777777" w:rsidR="00495E5C" w:rsidRPr="00D55332" w:rsidRDefault="00000000">
      <w:pPr>
        <w:spacing w:after="18" w:line="259" w:lineRule="auto"/>
        <w:ind w:left="0" w:right="0" w:firstLine="0"/>
        <w:jc w:val="left"/>
        <w:rPr>
          <w:rFonts w:ascii="Arial" w:hAnsi="Arial" w:cs="Arial"/>
        </w:rPr>
      </w:pPr>
      <w:r w:rsidRPr="00D55332">
        <w:rPr>
          <w:rFonts w:ascii="Arial" w:hAnsi="Arial" w:cs="Arial"/>
        </w:rPr>
        <w:t xml:space="preserve"> </w:t>
      </w:r>
    </w:p>
    <w:p w14:paraId="40BE07EF" w14:textId="77777777" w:rsidR="00495E5C" w:rsidRPr="00D55332" w:rsidRDefault="00000000">
      <w:pPr>
        <w:spacing w:after="45"/>
        <w:ind w:left="-5" w:right="0"/>
        <w:rPr>
          <w:rFonts w:ascii="Arial" w:hAnsi="Arial" w:cs="Arial"/>
        </w:rPr>
      </w:pPr>
      <w:r w:rsidRPr="00D55332">
        <w:rPr>
          <w:rFonts w:ascii="Arial" w:hAnsi="Arial" w:cs="Arial"/>
        </w:rPr>
        <w:t xml:space="preserve">Requests will </w:t>
      </w:r>
      <w:r w:rsidRPr="00D55332">
        <w:rPr>
          <w:rFonts w:ascii="Arial" w:hAnsi="Arial" w:cs="Arial"/>
          <w:b/>
        </w:rPr>
        <w:t>not</w:t>
      </w:r>
      <w:r w:rsidRPr="00D55332">
        <w:rPr>
          <w:rFonts w:ascii="Arial" w:hAnsi="Arial" w:cs="Arial"/>
        </w:rPr>
        <w:t xml:space="preserve"> be approved where such a request is: - </w:t>
      </w:r>
    </w:p>
    <w:p w14:paraId="554326FA" w14:textId="77777777" w:rsidR="00495E5C" w:rsidRPr="00D55332" w:rsidRDefault="00000000">
      <w:pPr>
        <w:numPr>
          <w:ilvl w:val="0"/>
          <w:numId w:val="2"/>
        </w:numPr>
        <w:spacing w:after="42"/>
        <w:ind w:right="0" w:hanging="360"/>
        <w:rPr>
          <w:rFonts w:ascii="Arial" w:hAnsi="Arial" w:cs="Arial"/>
        </w:rPr>
      </w:pPr>
      <w:r w:rsidRPr="00D55332">
        <w:rPr>
          <w:rFonts w:ascii="Arial" w:hAnsi="Arial" w:cs="Arial"/>
        </w:rPr>
        <w:t xml:space="preserve">Linked to a business that is currently before the County Council and/or  </w:t>
      </w:r>
    </w:p>
    <w:p w14:paraId="0C3B25C8" w14:textId="77777777" w:rsidR="00495E5C" w:rsidRPr="00D55332" w:rsidRDefault="00000000">
      <w:pPr>
        <w:numPr>
          <w:ilvl w:val="0"/>
          <w:numId w:val="2"/>
        </w:numPr>
        <w:spacing w:after="39"/>
        <w:ind w:right="0" w:hanging="360"/>
        <w:rPr>
          <w:rFonts w:ascii="Arial" w:hAnsi="Arial" w:cs="Arial"/>
        </w:rPr>
      </w:pPr>
      <w:r w:rsidRPr="00D55332">
        <w:rPr>
          <w:rFonts w:ascii="Arial" w:hAnsi="Arial" w:cs="Arial"/>
        </w:rPr>
        <w:t xml:space="preserve">Linked to a party-political issue, or a campaigning issue that is novel, contentious or politically sensitive; and/or </w:t>
      </w:r>
    </w:p>
    <w:p w14:paraId="54251EC8" w14:textId="41C09B61" w:rsidR="00495E5C" w:rsidRPr="00D55332" w:rsidRDefault="00000000">
      <w:pPr>
        <w:numPr>
          <w:ilvl w:val="0"/>
          <w:numId w:val="2"/>
        </w:numPr>
        <w:spacing w:after="45"/>
        <w:ind w:right="0" w:hanging="360"/>
        <w:rPr>
          <w:rFonts w:ascii="Arial" w:hAnsi="Arial" w:cs="Arial"/>
        </w:rPr>
      </w:pPr>
      <w:r w:rsidRPr="00D55332">
        <w:rPr>
          <w:rFonts w:ascii="Arial" w:hAnsi="Arial" w:cs="Arial"/>
        </w:rPr>
        <w:t xml:space="preserve">Risks reputational damage to </w:t>
      </w:r>
      <w:r w:rsidR="00DC6C89" w:rsidRPr="00D55332">
        <w:rPr>
          <w:rFonts w:ascii="Arial" w:hAnsi="Arial" w:cs="Arial"/>
        </w:rPr>
        <w:t>Wexford County Council</w:t>
      </w:r>
      <w:r w:rsidRPr="00D55332">
        <w:rPr>
          <w:rFonts w:ascii="Arial" w:hAnsi="Arial" w:cs="Arial"/>
        </w:rPr>
        <w:t xml:space="preserve">; and/or </w:t>
      </w:r>
    </w:p>
    <w:p w14:paraId="2F1AB02E" w14:textId="77777777" w:rsidR="00495E5C" w:rsidRPr="00D55332" w:rsidRDefault="00000000">
      <w:pPr>
        <w:numPr>
          <w:ilvl w:val="0"/>
          <w:numId w:val="2"/>
        </w:numPr>
        <w:spacing w:after="45"/>
        <w:ind w:right="0" w:hanging="360"/>
        <w:rPr>
          <w:rFonts w:ascii="Arial" w:hAnsi="Arial" w:cs="Arial"/>
        </w:rPr>
      </w:pPr>
      <w:r w:rsidRPr="00D55332">
        <w:rPr>
          <w:rFonts w:ascii="Arial" w:hAnsi="Arial" w:cs="Arial"/>
        </w:rPr>
        <w:t xml:space="preserve">Generates a commercial advantage; and/or </w:t>
      </w:r>
    </w:p>
    <w:p w14:paraId="5D3E41B9" w14:textId="2EEED7C5" w:rsidR="00495E5C" w:rsidRPr="00D55332" w:rsidRDefault="00000000" w:rsidP="004F5F01">
      <w:pPr>
        <w:numPr>
          <w:ilvl w:val="0"/>
          <w:numId w:val="2"/>
        </w:numPr>
        <w:ind w:right="0" w:hanging="360"/>
        <w:rPr>
          <w:rFonts w:ascii="Arial" w:hAnsi="Arial" w:cs="Arial"/>
        </w:rPr>
      </w:pPr>
      <w:r w:rsidRPr="00D55332">
        <w:rPr>
          <w:rFonts w:ascii="Arial" w:hAnsi="Arial" w:cs="Arial"/>
        </w:rPr>
        <w:t>Is not in keeping with the purpose and dignity of the building</w:t>
      </w:r>
      <w:r w:rsidR="004F5F01" w:rsidRPr="00D55332">
        <w:rPr>
          <w:rFonts w:ascii="Arial" w:hAnsi="Arial" w:cs="Arial"/>
        </w:rPr>
        <w:t>.</w:t>
      </w:r>
      <w:r w:rsidRPr="00D55332">
        <w:rPr>
          <w:rFonts w:ascii="Arial" w:hAnsi="Arial" w:cs="Arial"/>
        </w:rPr>
        <w:t xml:space="preserve">  </w:t>
      </w:r>
    </w:p>
    <w:p w14:paraId="386C4793" w14:textId="77777777" w:rsidR="00495E5C" w:rsidRPr="00D55332" w:rsidRDefault="00000000">
      <w:pPr>
        <w:spacing w:after="21" w:line="259" w:lineRule="auto"/>
        <w:ind w:left="0" w:right="0" w:firstLine="0"/>
        <w:jc w:val="left"/>
        <w:rPr>
          <w:rFonts w:ascii="Arial" w:hAnsi="Arial" w:cs="Arial"/>
        </w:rPr>
      </w:pPr>
      <w:r w:rsidRPr="00D55332">
        <w:rPr>
          <w:rFonts w:ascii="Arial" w:hAnsi="Arial" w:cs="Arial"/>
        </w:rPr>
        <w:t xml:space="preserve"> </w:t>
      </w:r>
    </w:p>
    <w:p w14:paraId="2D02A56D" w14:textId="1B35A3A0" w:rsidR="00495E5C" w:rsidRPr="00D55332" w:rsidRDefault="00000000">
      <w:pPr>
        <w:ind w:left="-5" w:right="0"/>
        <w:rPr>
          <w:rFonts w:ascii="Arial" w:hAnsi="Arial" w:cs="Arial"/>
        </w:rPr>
      </w:pPr>
      <w:proofErr w:type="gramStart"/>
      <w:r w:rsidRPr="00D55332">
        <w:rPr>
          <w:rFonts w:ascii="Arial" w:hAnsi="Arial" w:cs="Arial"/>
        </w:rPr>
        <w:t>In order to</w:t>
      </w:r>
      <w:proofErr w:type="gramEnd"/>
      <w:r w:rsidRPr="00D55332">
        <w:rPr>
          <w:rFonts w:ascii="Arial" w:hAnsi="Arial" w:cs="Arial"/>
        </w:rPr>
        <w:t xml:space="preserve"> fully evaluate any request, </w:t>
      </w:r>
      <w:r w:rsidR="004F5F01" w:rsidRPr="00D55332">
        <w:rPr>
          <w:rFonts w:ascii="Arial" w:hAnsi="Arial" w:cs="Arial"/>
        </w:rPr>
        <w:t>the</w:t>
      </w:r>
      <w:r w:rsidRPr="00D55332">
        <w:rPr>
          <w:rFonts w:ascii="Arial" w:hAnsi="Arial" w:cs="Arial"/>
        </w:rPr>
        <w:t xml:space="preserve"> </w:t>
      </w:r>
      <w:r w:rsidR="004F5F01" w:rsidRPr="00D55332">
        <w:rPr>
          <w:rFonts w:ascii="Arial" w:hAnsi="Arial" w:cs="Arial"/>
        </w:rPr>
        <w:t xml:space="preserve">on-line </w:t>
      </w:r>
      <w:r w:rsidRPr="00D55332">
        <w:rPr>
          <w:rFonts w:ascii="Arial" w:hAnsi="Arial" w:cs="Arial"/>
        </w:rPr>
        <w:t xml:space="preserve">application form must be submitted </w:t>
      </w:r>
      <w:r w:rsidR="004F5F01" w:rsidRPr="00D55332">
        <w:rPr>
          <w:rFonts w:ascii="Arial" w:hAnsi="Arial" w:cs="Arial"/>
        </w:rPr>
        <w:t>via the Wexford County Council website</w:t>
      </w:r>
      <w:r w:rsidRPr="00D55332">
        <w:rPr>
          <w:rFonts w:ascii="Arial" w:hAnsi="Arial" w:cs="Arial"/>
        </w:rPr>
        <w:t xml:space="preserve"> no later than </w:t>
      </w:r>
      <w:r w:rsidR="004F5F01" w:rsidRPr="00D55332">
        <w:rPr>
          <w:rFonts w:ascii="Arial" w:hAnsi="Arial" w:cs="Arial"/>
          <w:b/>
        </w:rPr>
        <w:t>4</w:t>
      </w:r>
      <w:r w:rsidRPr="00D55332">
        <w:rPr>
          <w:rFonts w:ascii="Arial" w:hAnsi="Arial" w:cs="Arial"/>
          <w:b/>
        </w:rPr>
        <w:t xml:space="preserve"> weeks</w:t>
      </w:r>
      <w:r w:rsidRPr="00D55332">
        <w:rPr>
          <w:rFonts w:ascii="Arial" w:hAnsi="Arial" w:cs="Arial"/>
        </w:rPr>
        <w:t xml:space="preserve"> before the date(s) on which special lighting/flag flying is being sought. </w:t>
      </w:r>
    </w:p>
    <w:p w14:paraId="599103F6" w14:textId="77777777" w:rsidR="00495E5C" w:rsidRPr="00D55332" w:rsidRDefault="00000000">
      <w:pPr>
        <w:spacing w:after="54" w:line="259" w:lineRule="auto"/>
        <w:ind w:left="0" w:right="0" w:firstLine="0"/>
        <w:jc w:val="left"/>
        <w:rPr>
          <w:rFonts w:ascii="Arial" w:hAnsi="Arial" w:cs="Arial"/>
        </w:rPr>
      </w:pPr>
      <w:r w:rsidRPr="00D55332">
        <w:rPr>
          <w:rFonts w:ascii="Arial" w:hAnsi="Arial" w:cs="Arial"/>
        </w:rPr>
        <w:t xml:space="preserve"> </w:t>
      </w:r>
    </w:p>
    <w:p w14:paraId="2B51EB81" w14:textId="77777777" w:rsidR="00495E5C" w:rsidRPr="00D55332" w:rsidRDefault="00000000">
      <w:pPr>
        <w:numPr>
          <w:ilvl w:val="0"/>
          <w:numId w:val="3"/>
        </w:numPr>
        <w:ind w:right="0" w:hanging="360"/>
        <w:rPr>
          <w:rFonts w:ascii="Arial" w:hAnsi="Arial" w:cs="Arial"/>
        </w:rPr>
      </w:pPr>
      <w:r w:rsidRPr="00D55332">
        <w:rPr>
          <w:rFonts w:ascii="Arial" w:hAnsi="Arial" w:cs="Arial"/>
        </w:rPr>
        <w:t xml:space="preserve">The </w:t>
      </w:r>
      <w:r w:rsidRPr="00D55332">
        <w:rPr>
          <w:rFonts w:ascii="Arial" w:hAnsi="Arial" w:cs="Arial"/>
          <w:b/>
        </w:rPr>
        <w:t>Senior Executive Officer/Director of Services of Corporate Services</w:t>
      </w:r>
      <w:r w:rsidRPr="00D55332">
        <w:rPr>
          <w:rFonts w:ascii="Arial" w:hAnsi="Arial" w:cs="Arial"/>
        </w:rPr>
        <w:t xml:space="preserve"> will decide on countywide requests and whether the proposed special lighting or flag raising is feasible, appropriate and in alignment with the scope and criteria of this protocol.   </w:t>
      </w:r>
    </w:p>
    <w:p w14:paraId="00C4865D" w14:textId="77777777" w:rsidR="00495E5C" w:rsidRPr="00D55332" w:rsidRDefault="00000000">
      <w:pPr>
        <w:spacing w:after="21" w:line="259" w:lineRule="auto"/>
        <w:ind w:left="720" w:right="0" w:firstLine="0"/>
        <w:jc w:val="left"/>
        <w:rPr>
          <w:rFonts w:ascii="Arial" w:hAnsi="Arial" w:cs="Arial"/>
        </w:rPr>
      </w:pPr>
      <w:r w:rsidRPr="00D55332">
        <w:rPr>
          <w:rFonts w:ascii="Arial" w:hAnsi="Arial" w:cs="Arial"/>
        </w:rPr>
        <w:t xml:space="preserve"> </w:t>
      </w:r>
    </w:p>
    <w:p w14:paraId="0E6350BD" w14:textId="77777777" w:rsidR="00495E5C" w:rsidRPr="00D55332" w:rsidRDefault="00000000">
      <w:pPr>
        <w:ind w:left="730" w:right="0"/>
        <w:rPr>
          <w:rFonts w:ascii="Arial" w:hAnsi="Arial" w:cs="Arial"/>
        </w:rPr>
      </w:pPr>
      <w:r w:rsidRPr="00D55332">
        <w:rPr>
          <w:rFonts w:ascii="Arial" w:hAnsi="Arial" w:cs="Arial"/>
        </w:rPr>
        <w:t xml:space="preserve">The </w:t>
      </w:r>
      <w:r w:rsidRPr="00D55332">
        <w:rPr>
          <w:rFonts w:ascii="Arial" w:hAnsi="Arial" w:cs="Arial"/>
          <w:b/>
        </w:rPr>
        <w:t xml:space="preserve">District Administrator </w:t>
      </w:r>
      <w:r w:rsidRPr="00D55332">
        <w:rPr>
          <w:rFonts w:ascii="Arial" w:hAnsi="Arial" w:cs="Arial"/>
        </w:rPr>
        <w:t xml:space="preserve">will decide on localised requests specific to a town/location within their municipal district area in accordance with this protocol.  </w:t>
      </w:r>
    </w:p>
    <w:p w14:paraId="57CE3611" w14:textId="037BD7B7" w:rsidR="00495E5C" w:rsidRPr="00D55332" w:rsidRDefault="00000000" w:rsidP="00D55332">
      <w:pPr>
        <w:spacing w:after="21" w:line="259" w:lineRule="auto"/>
        <w:ind w:left="720" w:right="0" w:firstLine="0"/>
        <w:jc w:val="left"/>
        <w:rPr>
          <w:rFonts w:ascii="Arial" w:hAnsi="Arial" w:cs="Arial"/>
        </w:rPr>
      </w:pPr>
      <w:r w:rsidRPr="00D55332">
        <w:rPr>
          <w:rFonts w:ascii="Arial" w:hAnsi="Arial" w:cs="Arial"/>
        </w:rPr>
        <w:t xml:space="preserve"> </w:t>
      </w:r>
    </w:p>
    <w:p w14:paraId="1CFD16C0" w14:textId="77777777" w:rsidR="00495E5C" w:rsidRPr="00D55332" w:rsidRDefault="00000000">
      <w:pPr>
        <w:ind w:left="730" w:right="0"/>
        <w:rPr>
          <w:rFonts w:ascii="Arial" w:hAnsi="Arial" w:cs="Arial"/>
        </w:rPr>
      </w:pPr>
      <w:r w:rsidRPr="00D55332">
        <w:rPr>
          <w:rFonts w:ascii="Arial" w:hAnsi="Arial" w:cs="Arial"/>
        </w:rPr>
        <w:t xml:space="preserve">Any requests outside the scope of this protocol will be referred to the Corporate Policy Group for their consideration. </w:t>
      </w:r>
    </w:p>
    <w:p w14:paraId="345E7ECB" w14:textId="77777777" w:rsidR="00495E5C" w:rsidRPr="00D55332" w:rsidRDefault="00000000">
      <w:pPr>
        <w:spacing w:after="54" w:line="259" w:lineRule="auto"/>
        <w:ind w:left="1080" w:right="0" w:firstLine="0"/>
        <w:jc w:val="left"/>
        <w:rPr>
          <w:rFonts w:ascii="Arial" w:hAnsi="Arial" w:cs="Arial"/>
        </w:rPr>
      </w:pPr>
      <w:r w:rsidRPr="00D55332">
        <w:rPr>
          <w:rFonts w:ascii="Arial" w:hAnsi="Arial" w:cs="Arial"/>
        </w:rPr>
        <w:t xml:space="preserve"> </w:t>
      </w:r>
    </w:p>
    <w:p w14:paraId="283310AF" w14:textId="6984653B" w:rsidR="00495E5C" w:rsidRPr="00D55332" w:rsidRDefault="00000000">
      <w:pPr>
        <w:numPr>
          <w:ilvl w:val="0"/>
          <w:numId w:val="3"/>
        </w:numPr>
        <w:ind w:right="0" w:hanging="360"/>
        <w:rPr>
          <w:rFonts w:ascii="Arial" w:hAnsi="Arial" w:cs="Arial"/>
        </w:rPr>
      </w:pPr>
      <w:r w:rsidRPr="00D55332">
        <w:rPr>
          <w:rFonts w:ascii="Arial" w:hAnsi="Arial" w:cs="Arial"/>
        </w:rPr>
        <w:t xml:space="preserve">Once approved, Corporate Services will confirm the time and date for the light up or flag raising with the Management Team and forward details for publicity to the Communications </w:t>
      </w:r>
      <w:r w:rsidR="004F5F01" w:rsidRPr="00D55332">
        <w:rPr>
          <w:rFonts w:ascii="Arial" w:hAnsi="Arial" w:cs="Arial"/>
        </w:rPr>
        <w:t>Officer</w:t>
      </w:r>
      <w:r w:rsidRPr="00D55332">
        <w:rPr>
          <w:rFonts w:ascii="Arial" w:hAnsi="Arial" w:cs="Arial"/>
        </w:rPr>
        <w:t xml:space="preserve">, who will decide on the appropriate course of action for publicity. </w:t>
      </w:r>
    </w:p>
    <w:p w14:paraId="4A13C25F" w14:textId="77777777" w:rsidR="00495E5C" w:rsidRPr="00D55332" w:rsidRDefault="00000000">
      <w:pPr>
        <w:spacing w:after="21" w:line="259" w:lineRule="auto"/>
        <w:ind w:left="720" w:right="0" w:firstLine="0"/>
        <w:jc w:val="left"/>
        <w:rPr>
          <w:rFonts w:ascii="Arial" w:hAnsi="Arial" w:cs="Arial"/>
        </w:rPr>
      </w:pPr>
      <w:r w:rsidRPr="00D55332">
        <w:rPr>
          <w:rFonts w:ascii="Arial" w:hAnsi="Arial" w:cs="Arial"/>
        </w:rPr>
        <w:t xml:space="preserve"> </w:t>
      </w:r>
    </w:p>
    <w:p w14:paraId="73148436" w14:textId="77777777" w:rsidR="00495E5C" w:rsidRPr="00D55332" w:rsidRDefault="00000000">
      <w:pPr>
        <w:ind w:left="730" w:right="0"/>
        <w:rPr>
          <w:rFonts w:ascii="Arial" w:hAnsi="Arial" w:cs="Arial"/>
        </w:rPr>
      </w:pPr>
      <w:r w:rsidRPr="00D55332">
        <w:rPr>
          <w:rFonts w:ascii="Arial" w:hAnsi="Arial" w:cs="Arial"/>
        </w:rPr>
        <w:t xml:space="preserve">Decisions on use of social media channels, the corporate website and publishing to press will be determined in line with standard communications practice. </w:t>
      </w:r>
    </w:p>
    <w:p w14:paraId="7520F351" w14:textId="77777777" w:rsidR="00495E5C" w:rsidRPr="00D55332" w:rsidRDefault="00000000">
      <w:pPr>
        <w:spacing w:after="54" w:line="259" w:lineRule="auto"/>
        <w:ind w:left="720" w:right="0" w:firstLine="0"/>
        <w:jc w:val="left"/>
        <w:rPr>
          <w:rFonts w:ascii="Arial" w:hAnsi="Arial" w:cs="Arial"/>
        </w:rPr>
      </w:pPr>
      <w:r w:rsidRPr="00D55332">
        <w:rPr>
          <w:rFonts w:ascii="Arial" w:hAnsi="Arial" w:cs="Arial"/>
        </w:rPr>
        <w:t xml:space="preserve"> </w:t>
      </w:r>
    </w:p>
    <w:p w14:paraId="0C235341" w14:textId="441CD56A" w:rsidR="00495E5C" w:rsidRPr="00D55332" w:rsidRDefault="00000000">
      <w:pPr>
        <w:numPr>
          <w:ilvl w:val="0"/>
          <w:numId w:val="3"/>
        </w:numPr>
        <w:ind w:right="0" w:hanging="360"/>
        <w:rPr>
          <w:rFonts w:ascii="Arial" w:hAnsi="Arial" w:cs="Arial"/>
        </w:rPr>
      </w:pPr>
      <w:r w:rsidRPr="00D55332">
        <w:rPr>
          <w:rFonts w:ascii="Arial" w:hAnsi="Arial" w:cs="Arial"/>
        </w:rPr>
        <w:lastRenderedPageBreak/>
        <w:t xml:space="preserve">The Communications </w:t>
      </w:r>
      <w:r w:rsidR="004F5F01" w:rsidRPr="00D55332">
        <w:rPr>
          <w:rFonts w:ascii="Arial" w:hAnsi="Arial" w:cs="Arial"/>
        </w:rPr>
        <w:t>Officer</w:t>
      </w:r>
      <w:r w:rsidRPr="00D55332">
        <w:rPr>
          <w:rFonts w:ascii="Arial" w:hAnsi="Arial" w:cs="Arial"/>
        </w:rPr>
        <w:t xml:space="preserve"> will decide whether to arrange new photography or to avail of existing </w:t>
      </w:r>
      <w:r w:rsidR="004F5F01" w:rsidRPr="00D55332">
        <w:rPr>
          <w:rFonts w:ascii="Arial" w:hAnsi="Arial" w:cs="Arial"/>
        </w:rPr>
        <w:t xml:space="preserve">material </w:t>
      </w:r>
      <w:r w:rsidRPr="00D55332">
        <w:rPr>
          <w:rFonts w:ascii="Arial" w:hAnsi="Arial" w:cs="Arial"/>
        </w:rPr>
        <w:t xml:space="preserve">for publication. Existing </w:t>
      </w:r>
      <w:r w:rsidR="004F5F01" w:rsidRPr="00D55332">
        <w:rPr>
          <w:rFonts w:ascii="Arial" w:hAnsi="Arial" w:cs="Arial"/>
        </w:rPr>
        <w:t>materia</w:t>
      </w:r>
      <w:r w:rsidRPr="00D55332">
        <w:rPr>
          <w:rFonts w:ascii="Arial" w:hAnsi="Arial" w:cs="Arial"/>
        </w:rPr>
        <w:t xml:space="preserve">l allows for prescheduling of content to align with the actual time and date of the relevant light up. </w:t>
      </w:r>
    </w:p>
    <w:p w14:paraId="423D9C96" w14:textId="77777777" w:rsidR="00495E5C" w:rsidRPr="00D55332" w:rsidRDefault="00000000">
      <w:pPr>
        <w:spacing w:after="54" w:line="259" w:lineRule="auto"/>
        <w:ind w:left="720" w:right="0" w:firstLine="0"/>
        <w:jc w:val="left"/>
        <w:rPr>
          <w:rFonts w:ascii="Arial" w:hAnsi="Arial" w:cs="Arial"/>
        </w:rPr>
      </w:pPr>
      <w:r w:rsidRPr="00D55332">
        <w:rPr>
          <w:rFonts w:ascii="Arial" w:hAnsi="Arial" w:cs="Arial"/>
        </w:rPr>
        <w:t xml:space="preserve"> </w:t>
      </w:r>
    </w:p>
    <w:p w14:paraId="50ACF444" w14:textId="7D2F517E" w:rsidR="00495E5C" w:rsidRPr="00D55332" w:rsidRDefault="00000000">
      <w:pPr>
        <w:numPr>
          <w:ilvl w:val="0"/>
          <w:numId w:val="3"/>
        </w:numPr>
        <w:ind w:right="0" w:hanging="360"/>
        <w:rPr>
          <w:rFonts w:ascii="Arial" w:hAnsi="Arial" w:cs="Arial"/>
        </w:rPr>
      </w:pPr>
      <w:r w:rsidRPr="00D55332">
        <w:rPr>
          <w:rFonts w:ascii="Arial" w:hAnsi="Arial" w:cs="Arial"/>
        </w:rPr>
        <w:t xml:space="preserve">The Corporate Policy Group may agree to light up or raise flag at Civic Offices and other civic and administrative buildings of </w:t>
      </w:r>
      <w:r w:rsidR="00DC6C89" w:rsidRPr="00D55332">
        <w:rPr>
          <w:rFonts w:ascii="Arial" w:hAnsi="Arial" w:cs="Arial"/>
        </w:rPr>
        <w:t>Wexford County Council</w:t>
      </w:r>
      <w:r w:rsidRPr="00D55332">
        <w:rPr>
          <w:rFonts w:ascii="Arial" w:hAnsi="Arial" w:cs="Arial"/>
        </w:rPr>
        <w:t xml:space="preserve"> for occasions that are significant in the wider community, such as St. Patrick’s Day (green), Europe Day (blue) </w:t>
      </w:r>
      <w:r w:rsidRPr="00D55332">
        <w:rPr>
          <w:rFonts w:ascii="Arial" w:hAnsi="Arial" w:cs="Arial"/>
          <w:b/>
          <w:color w:val="0070C0"/>
        </w:rPr>
        <w:t xml:space="preserve"> </w:t>
      </w:r>
    </w:p>
    <w:p w14:paraId="750AF836" w14:textId="6781CF10" w:rsidR="00495E5C" w:rsidRPr="00D55332" w:rsidRDefault="00000000" w:rsidP="004F5F01">
      <w:pPr>
        <w:spacing w:after="21" w:line="259" w:lineRule="auto"/>
        <w:ind w:left="720" w:right="0" w:firstLine="0"/>
        <w:jc w:val="left"/>
        <w:rPr>
          <w:rFonts w:ascii="Arial" w:hAnsi="Arial" w:cs="Arial"/>
        </w:rPr>
      </w:pPr>
      <w:r w:rsidRPr="00D55332">
        <w:rPr>
          <w:rFonts w:ascii="Arial" w:hAnsi="Arial" w:cs="Arial"/>
          <w:b/>
          <w:color w:val="0070C0"/>
        </w:rPr>
        <w:t xml:space="preserve"> </w:t>
      </w:r>
    </w:p>
    <w:p w14:paraId="1AAC54C3" w14:textId="29A747DE" w:rsidR="00495E5C" w:rsidRPr="00D55332" w:rsidRDefault="00000000" w:rsidP="004F5F01">
      <w:pPr>
        <w:spacing w:after="19" w:line="259" w:lineRule="auto"/>
        <w:ind w:left="730" w:right="0"/>
        <w:jc w:val="left"/>
        <w:rPr>
          <w:rFonts w:ascii="Arial" w:hAnsi="Arial" w:cs="Arial"/>
        </w:rPr>
      </w:pPr>
      <w:r w:rsidRPr="00D55332">
        <w:rPr>
          <w:rFonts w:ascii="Arial" w:hAnsi="Arial" w:cs="Arial"/>
          <w:b/>
          <w:color w:val="0070C0"/>
        </w:rPr>
        <w:t>Cancellation</w:t>
      </w:r>
    </w:p>
    <w:p w14:paraId="603C7BA1" w14:textId="1ECE0847" w:rsidR="00495E5C" w:rsidRPr="00D55332" w:rsidRDefault="00000000">
      <w:pPr>
        <w:spacing w:after="227"/>
        <w:ind w:left="730" w:right="0"/>
        <w:rPr>
          <w:rFonts w:ascii="Arial" w:hAnsi="Arial" w:cs="Arial"/>
        </w:rPr>
      </w:pPr>
      <w:r w:rsidRPr="00D55332">
        <w:rPr>
          <w:rFonts w:ascii="Arial" w:hAnsi="Arial" w:cs="Arial"/>
        </w:rPr>
        <w:t xml:space="preserve">The </w:t>
      </w:r>
      <w:r w:rsidRPr="00D55332">
        <w:rPr>
          <w:rFonts w:ascii="Arial" w:hAnsi="Arial" w:cs="Arial"/>
          <w:b/>
        </w:rPr>
        <w:t>Senior Executive Officer/Director of Services of Corporate Services</w:t>
      </w:r>
      <w:r w:rsidRPr="00D55332">
        <w:rPr>
          <w:rFonts w:ascii="Arial" w:hAnsi="Arial" w:cs="Arial"/>
        </w:rPr>
        <w:t xml:space="preserve"> and/or the Corporate Policy Group may at </w:t>
      </w:r>
      <w:r w:rsidR="004F5F01" w:rsidRPr="00D55332">
        <w:rPr>
          <w:rFonts w:ascii="Arial" w:hAnsi="Arial" w:cs="Arial"/>
        </w:rPr>
        <w:t>their</w:t>
      </w:r>
      <w:r w:rsidRPr="00D55332">
        <w:rPr>
          <w:rFonts w:ascii="Arial" w:hAnsi="Arial" w:cs="Arial"/>
        </w:rPr>
        <w:t xml:space="preserve"> absolute discretion and with or without notice, cancel any approved requests for special lighting or flag raising. </w:t>
      </w:r>
    </w:p>
    <w:p w14:paraId="2FBA4E20" w14:textId="77777777" w:rsidR="004F5F01" w:rsidRPr="00D55332" w:rsidRDefault="004F5F01">
      <w:pPr>
        <w:spacing w:after="227"/>
        <w:ind w:left="730" w:right="0"/>
        <w:rPr>
          <w:rFonts w:ascii="Arial" w:hAnsi="Arial" w:cs="Arial"/>
        </w:rPr>
      </w:pPr>
    </w:p>
    <w:p w14:paraId="425F1E62" w14:textId="77777777" w:rsidR="004F5F01" w:rsidRPr="00D55332" w:rsidRDefault="004F5F01">
      <w:pPr>
        <w:spacing w:after="227"/>
        <w:ind w:left="730" w:right="0"/>
        <w:rPr>
          <w:rFonts w:ascii="Arial" w:hAnsi="Arial" w:cs="Arial"/>
        </w:rPr>
      </w:pPr>
    </w:p>
    <w:p w14:paraId="400D0D75" w14:textId="77777777" w:rsidR="004F5F01" w:rsidRPr="00D55332" w:rsidRDefault="004F5F01">
      <w:pPr>
        <w:spacing w:after="227"/>
        <w:ind w:left="730" w:right="0"/>
        <w:rPr>
          <w:rFonts w:ascii="Arial" w:hAnsi="Arial" w:cs="Arial"/>
        </w:rPr>
      </w:pPr>
    </w:p>
    <w:p w14:paraId="19A15876" w14:textId="77777777" w:rsidR="004F5F01" w:rsidRPr="00D55332" w:rsidRDefault="004F5F01">
      <w:pPr>
        <w:spacing w:after="227"/>
        <w:ind w:left="730" w:right="0"/>
        <w:rPr>
          <w:rFonts w:ascii="Arial" w:hAnsi="Arial" w:cs="Arial"/>
        </w:rPr>
      </w:pPr>
    </w:p>
    <w:p w14:paraId="5CC31A3C" w14:textId="77777777" w:rsidR="004F5F01" w:rsidRDefault="004F5F01">
      <w:pPr>
        <w:spacing w:after="227"/>
        <w:ind w:left="730" w:right="0"/>
        <w:rPr>
          <w:rFonts w:ascii="Arial" w:hAnsi="Arial" w:cs="Arial"/>
        </w:rPr>
      </w:pPr>
    </w:p>
    <w:p w14:paraId="646DF4EB" w14:textId="77777777" w:rsidR="00D55332" w:rsidRDefault="00D55332">
      <w:pPr>
        <w:spacing w:after="227"/>
        <w:ind w:left="730" w:right="0"/>
        <w:rPr>
          <w:rFonts w:ascii="Arial" w:hAnsi="Arial" w:cs="Arial"/>
        </w:rPr>
      </w:pPr>
    </w:p>
    <w:p w14:paraId="33EB0EDF" w14:textId="77777777" w:rsidR="00D55332" w:rsidRDefault="00D55332">
      <w:pPr>
        <w:spacing w:after="227"/>
        <w:ind w:left="730" w:right="0"/>
        <w:rPr>
          <w:rFonts w:ascii="Arial" w:hAnsi="Arial" w:cs="Arial"/>
        </w:rPr>
      </w:pPr>
    </w:p>
    <w:p w14:paraId="193460A5" w14:textId="77777777" w:rsidR="00D55332" w:rsidRDefault="00D55332">
      <w:pPr>
        <w:spacing w:after="227"/>
        <w:ind w:left="730" w:right="0"/>
        <w:rPr>
          <w:rFonts w:ascii="Arial" w:hAnsi="Arial" w:cs="Arial"/>
        </w:rPr>
      </w:pPr>
    </w:p>
    <w:p w14:paraId="1BDFC82A" w14:textId="77777777" w:rsidR="00D55332" w:rsidRDefault="00D55332">
      <w:pPr>
        <w:spacing w:after="227"/>
        <w:ind w:left="730" w:right="0"/>
        <w:rPr>
          <w:rFonts w:ascii="Arial" w:hAnsi="Arial" w:cs="Arial"/>
        </w:rPr>
      </w:pPr>
    </w:p>
    <w:p w14:paraId="1732E889" w14:textId="77777777" w:rsidR="00D55332" w:rsidRDefault="00D55332">
      <w:pPr>
        <w:spacing w:after="227"/>
        <w:ind w:left="730" w:right="0"/>
        <w:rPr>
          <w:rFonts w:ascii="Arial" w:hAnsi="Arial" w:cs="Arial"/>
        </w:rPr>
      </w:pPr>
    </w:p>
    <w:p w14:paraId="4C5B34D4" w14:textId="77777777" w:rsidR="00D55332" w:rsidRDefault="00D55332">
      <w:pPr>
        <w:spacing w:after="227"/>
        <w:ind w:left="730" w:right="0"/>
        <w:rPr>
          <w:rFonts w:ascii="Arial" w:hAnsi="Arial" w:cs="Arial"/>
        </w:rPr>
      </w:pPr>
    </w:p>
    <w:p w14:paraId="3199FD6B" w14:textId="77777777" w:rsidR="00D55332" w:rsidRDefault="00D55332">
      <w:pPr>
        <w:spacing w:after="227"/>
        <w:ind w:left="730" w:right="0"/>
        <w:rPr>
          <w:rFonts w:ascii="Arial" w:hAnsi="Arial" w:cs="Arial"/>
        </w:rPr>
      </w:pPr>
    </w:p>
    <w:p w14:paraId="7F0DF4EA" w14:textId="77777777" w:rsidR="00D55332" w:rsidRDefault="00D55332">
      <w:pPr>
        <w:spacing w:after="227"/>
        <w:ind w:left="730" w:right="0"/>
        <w:rPr>
          <w:rFonts w:ascii="Arial" w:hAnsi="Arial" w:cs="Arial"/>
        </w:rPr>
      </w:pPr>
    </w:p>
    <w:p w14:paraId="35D110E7" w14:textId="77777777" w:rsidR="00D55332" w:rsidRPr="00D55332" w:rsidRDefault="00D55332">
      <w:pPr>
        <w:spacing w:after="227"/>
        <w:ind w:left="730" w:right="0"/>
        <w:rPr>
          <w:rFonts w:ascii="Arial" w:hAnsi="Arial" w:cs="Arial"/>
        </w:rPr>
      </w:pPr>
    </w:p>
    <w:p w14:paraId="0B5FB193" w14:textId="77777777" w:rsidR="00495E5C" w:rsidRPr="00D55332" w:rsidRDefault="00000000">
      <w:pPr>
        <w:spacing w:after="0" w:line="259" w:lineRule="auto"/>
        <w:ind w:left="0" w:right="0" w:firstLine="0"/>
        <w:jc w:val="left"/>
        <w:rPr>
          <w:rFonts w:ascii="Arial" w:hAnsi="Arial" w:cs="Arial"/>
        </w:rPr>
      </w:pPr>
      <w:r w:rsidRPr="00D55332">
        <w:rPr>
          <w:rFonts w:ascii="Arial" w:eastAsia="Arial" w:hAnsi="Arial" w:cs="Arial"/>
        </w:rPr>
        <w:lastRenderedPageBreak/>
        <w:t xml:space="preserve"> </w:t>
      </w:r>
      <w:r w:rsidRPr="00D55332">
        <w:rPr>
          <w:rFonts w:ascii="Arial" w:eastAsia="Arial" w:hAnsi="Arial" w:cs="Arial"/>
        </w:rPr>
        <w:tab/>
      </w:r>
      <w:r w:rsidRPr="00D55332">
        <w:rPr>
          <w:rFonts w:ascii="Arial" w:hAnsi="Arial" w:cs="Arial"/>
        </w:rPr>
        <w:t xml:space="preserve"> </w:t>
      </w:r>
    </w:p>
    <w:p w14:paraId="712BFEF5" w14:textId="2B4AFCB1" w:rsidR="00495E5C" w:rsidRDefault="00000000">
      <w:pPr>
        <w:spacing w:after="0" w:line="259" w:lineRule="auto"/>
        <w:ind w:left="0" w:right="1098" w:firstLine="0"/>
        <w:jc w:val="right"/>
        <w:rPr>
          <w:rFonts w:ascii="Arial" w:hAnsi="Arial" w:cs="Arial"/>
          <w:b/>
          <w:color w:val="0070C0"/>
        </w:rPr>
      </w:pPr>
      <w:r w:rsidRPr="00D55332">
        <w:rPr>
          <w:rFonts w:ascii="Arial" w:hAnsi="Arial" w:cs="Arial"/>
          <w:b/>
          <w:color w:val="0070C0"/>
        </w:rPr>
        <w:t xml:space="preserve">Special lighting and flag raising – Application form </w:t>
      </w:r>
      <w:r w:rsidR="00A20909" w:rsidRPr="00D55332">
        <w:rPr>
          <w:rFonts w:ascii="Arial" w:hAnsi="Arial" w:cs="Arial"/>
          <w:b/>
          <w:color w:val="0070C0"/>
        </w:rPr>
        <w:t>(on website)</w:t>
      </w:r>
    </w:p>
    <w:p w14:paraId="205EF3C3" w14:textId="77777777" w:rsidR="00D55332" w:rsidRPr="00D55332" w:rsidRDefault="00D55332">
      <w:pPr>
        <w:spacing w:after="0" w:line="259" w:lineRule="auto"/>
        <w:ind w:left="0" w:right="1098" w:firstLine="0"/>
        <w:jc w:val="right"/>
        <w:rPr>
          <w:rFonts w:ascii="Arial" w:hAnsi="Arial" w:cs="Arial"/>
        </w:rPr>
      </w:pPr>
    </w:p>
    <w:tbl>
      <w:tblPr>
        <w:tblStyle w:val="TableGrid"/>
        <w:tblW w:w="9782" w:type="dxa"/>
        <w:tblInd w:w="-425" w:type="dxa"/>
        <w:tblCellMar>
          <w:top w:w="54" w:type="dxa"/>
          <w:left w:w="106" w:type="dxa"/>
          <w:right w:w="93" w:type="dxa"/>
        </w:tblCellMar>
        <w:tblLook w:val="04A0" w:firstRow="1" w:lastRow="0" w:firstColumn="1" w:lastColumn="0" w:noHBand="0" w:noVBand="1"/>
      </w:tblPr>
      <w:tblGrid>
        <w:gridCol w:w="3543"/>
        <w:gridCol w:w="6239"/>
      </w:tblGrid>
      <w:tr w:rsidR="00495E5C" w:rsidRPr="00D55332" w14:paraId="1A94915F" w14:textId="77777777">
        <w:trPr>
          <w:trHeight w:val="1081"/>
        </w:trPr>
        <w:tc>
          <w:tcPr>
            <w:tcW w:w="3543" w:type="dxa"/>
            <w:tcBorders>
              <w:top w:val="single" w:sz="4" w:space="0" w:color="000000"/>
              <w:left w:val="single" w:sz="4" w:space="0" w:color="000000"/>
              <w:bottom w:val="single" w:sz="4" w:space="0" w:color="000000"/>
              <w:right w:val="single" w:sz="4" w:space="0" w:color="000000"/>
            </w:tcBorders>
            <w:shd w:val="clear" w:color="auto" w:fill="00B0F0"/>
          </w:tcPr>
          <w:p w14:paraId="3FE103CD" w14:textId="6A365625" w:rsidR="00495E5C" w:rsidRPr="00D55332" w:rsidRDefault="001229C1">
            <w:pPr>
              <w:spacing w:after="0" w:line="259" w:lineRule="auto"/>
              <w:ind w:left="0" w:right="0" w:firstLine="0"/>
              <w:jc w:val="left"/>
              <w:rPr>
                <w:rFonts w:ascii="Arial" w:hAnsi="Arial" w:cs="Arial"/>
              </w:rPr>
            </w:pPr>
            <w:r w:rsidRPr="00D55332">
              <w:rPr>
                <w:rFonts w:ascii="Arial" w:hAnsi="Arial" w:cs="Arial"/>
                <w:b/>
                <w:color w:val="FFFFFF"/>
              </w:rPr>
              <w:t xml:space="preserve">Contact name  </w:t>
            </w:r>
          </w:p>
        </w:tc>
        <w:tc>
          <w:tcPr>
            <w:tcW w:w="6239" w:type="dxa"/>
            <w:tcBorders>
              <w:top w:val="single" w:sz="4" w:space="0" w:color="000000"/>
              <w:left w:val="single" w:sz="4" w:space="0" w:color="000000"/>
              <w:bottom w:val="single" w:sz="4" w:space="0" w:color="000000"/>
              <w:right w:val="single" w:sz="4" w:space="0" w:color="000000"/>
            </w:tcBorders>
          </w:tcPr>
          <w:p w14:paraId="365BA09F" w14:textId="77777777" w:rsidR="00495E5C" w:rsidRPr="00D55332" w:rsidRDefault="00000000">
            <w:pPr>
              <w:spacing w:after="220" w:line="259" w:lineRule="auto"/>
              <w:ind w:left="5" w:right="0" w:firstLine="0"/>
              <w:jc w:val="left"/>
              <w:rPr>
                <w:rFonts w:ascii="Arial" w:hAnsi="Arial" w:cs="Arial"/>
              </w:rPr>
            </w:pPr>
            <w:r w:rsidRPr="00D55332">
              <w:rPr>
                <w:rFonts w:ascii="Arial" w:hAnsi="Arial" w:cs="Arial"/>
              </w:rPr>
              <w:t xml:space="preserve"> </w:t>
            </w:r>
          </w:p>
          <w:p w14:paraId="742DC2BC" w14:textId="77777777" w:rsidR="00495E5C" w:rsidRPr="00D55332" w:rsidRDefault="00000000">
            <w:pPr>
              <w:spacing w:after="0" w:line="259" w:lineRule="auto"/>
              <w:ind w:left="5" w:right="0" w:firstLine="0"/>
              <w:jc w:val="left"/>
              <w:rPr>
                <w:rFonts w:ascii="Arial" w:hAnsi="Arial" w:cs="Arial"/>
              </w:rPr>
            </w:pPr>
            <w:r w:rsidRPr="00D55332">
              <w:rPr>
                <w:rFonts w:ascii="Arial" w:hAnsi="Arial" w:cs="Arial"/>
              </w:rPr>
              <w:t xml:space="preserve"> </w:t>
            </w:r>
          </w:p>
        </w:tc>
      </w:tr>
      <w:tr w:rsidR="00A20909" w:rsidRPr="00D55332" w14:paraId="57E9FCB3" w14:textId="77777777">
        <w:trPr>
          <w:trHeight w:val="1081"/>
        </w:trPr>
        <w:tc>
          <w:tcPr>
            <w:tcW w:w="3543" w:type="dxa"/>
            <w:tcBorders>
              <w:top w:val="single" w:sz="4" w:space="0" w:color="000000"/>
              <w:left w:val="single" w:sz="4" w:space="0" w:color="000000"/>
              <w:bottom w:val="single" w:sz="4" w:space="0" w:color="000000"/>
              <w:right w:val="single" w:sz="4" w:space="0" w:color="000000"/>
            </w:tcBorders>
            <w:shd w:val="clear" w:color="auto" w:fill="00B0F0"/>
          </w:tcPr>
          <w:p w14:paraId="27340BB7" w14:textId="11781FD8" w:rsidR="00A20909" w:rsidRPr="00D55332" w:rsidRDefault="00A20909">
            <w:pPr>
              <w:spacing w:after="0" w:line="259" w:lineRule="auto"/>
              <w:ind w:left="0" w:right="0" w:firstLine="0"/>
              <w:jc w:val="left"/>
              <w:rPr>
                <w:rFonts w:ascii="Arial" w:hAnsi="Arial" w:cs="Arial"/>
                <w:b/>
                <w:color w:val="FFFFFF"/>
              </w:rPr>
            </w:pPr>
            <w:r w:rsidRPr="00D55332">
              <w:rPr>
                <w:rFonts w:ascii="Arial" w:hAnsi="Arial" w:cs="Arial"/>
                <w:b/>
                <w:color w:val="FFFFFF"/>
              </w:rPr>
              <w:t xml:space="preserve">Name of established civic or charitable organisation </w:t>
            </w:r>
          </w:p>
        </w:tc>
        <w:tc>
          <w:tcPr>
            <w:tcW w:w="6239" w:type="dxa"/>
            <w:tcBorders>
              <w:top w:val="single" w:sz="4" w:space="0" w:color="000000"/>
              <w:left w:val="single" w:sz="4" w:space="0" w:color="000000"/>
              <w:bottom w:val="single" w:sz="4" w:space="0" w:color="000000"/>
              <w:right w:val="single" w:sz="4" w:space="0" w:color="000000"/>
            </w:tcBorders>
          </w:tcPr>
          <w:p w14:paraId="12B22960" w14:textId="77777777" w:rsidR="00A20909" w:rsidRPr="00D55332" w:rsidRDefault="00A20909">
            <w:pPr>
              <w:spacing w:after="220" w:line="259" w:lineRule="auto"/>
              <w:ind w:left="5" w:right="0" w:firstLine="0"/>
              <w:jc w:val="left"/>
              <w:rPr>
                <w:rFonts w:ascii="Arial" w:hAnsi="Arial" w:cs="Arial"/>
              </w:rPr>
            </w:pPr>
          </w:p>
        </w:tc>
      </w:tr>
      <w:tr w:rsidR="00495E5C" w:rsidRPr="00D55332" w14:paraId="68CCCF57" w14:textId="77777777">
        <w:trPr>
          <w:trHeight w:val="881"/>
        </w:trPr>
        <w:tc>
          <w:tcPr>
            <w:tcW w:w="3543" w:type="dxa"/>
            <w:tcBorders>
              <w:top w:val="single" w:sz="4" w:space="0" w:color="000000"/>
              <w:left w:val="single" w:sz="4" w:space="0" w:color="000000"/>
              <w:bottom w:val="single" w:sz="4" w:space="0" w:color="000000"/>
              <w:right w:val="single" w:sz="4" w:space="0" w:color="000000"/>
            </w:tcBorders>
            <w:shd w:val="clear" w:color="auto" w:fill="00B0F0"/>
          </w:tcPr>
          <w:p w14:paraId="5099B2B7" w14:textId="77777777" w:rsidR="00495E5C" w:rsidRPr="00D55332" w:rsidRDefault="00000000">
            <w:pPr>
              <w:spacing w:after="18" w:line="259" w:lineRule="auto"/>
              <w:ind w:left="0" w:right="0" w:firstLine="0"/>
              <w:jc w:val="left"/>
              <w:rPr>
                <w:rFonts w:ascii="Arial" w:hAnsi="Arial" w:cs="Arial"/>
              </w:rPr>
            </w:pPr>
            <w:r w:rsidRPr="00D55332">
              <w:rPr>
                <w:rFonts w:ascii="Arial" w:hAnsi="Arial" w:cs="Arial"/>
                <w:b/>
                <w:color w:val="FFFFFF"/>
              </w:rPr>
              <w:t xml:space="preserve">Charity Registration </w:t>
            </w:r>
          </w:p>
          <w:p w14:paraId="336A0214" w14:textId="77777777" w:rsidR="00495E5C" w:rsidRPr="00D55332" w:rsidRDefault="00000000">
            <w:pPr>
              <w:spacing w:after="0" w:line="259" w:lineRule="auto"/>
              <w:ind w:left="0" w:right="0" w:firstLine="0"/>
              <w:jc w:val="left"/>
              <w:rPr>
                <w:rFonts w:ascii="Arial" w:hAnsi="Arial" w:cs="Arial"/>
              </w:rPr>
            </w:pPr>
            <w:r w:rsidRPr="00D55332">
              <w:rPr>
                <w:rFonts w:ascii="Arial" w:hAnsi="Arial" w:cs="Arial"/>
                <w:b/>
                <w:color w:val="FFFFFF"/>
              </w:rPr>
              <w:t xml:space="preserve">Number </w:t>
            </w:r>
          </w:p>
        </w:tc>
        <w:tc>
          <w:tcPr>
            <w:tcW w:w="6239" w:type="dxa"/>
            <w:tcBorders>
              <w:top w:val="single" w:sz="4" w:space="0" w:color="000000"/>
              <w:left w:val="single" w:sz="4" w:space="0" w:color="000000"/>
              <w:bottom w:val="single" w:sz="4" w:space="0" w:color="000000"/>
              <w:right w:val="single" w:sz="4" w:space="0" w:color="000000"/>
            </w:tcBorders>
          </w:tcPr>
          <w:p w14:paraId="04DE8CD1" w14:textId="77777777" w:rsidR="00495E5C" w:rsidRPr="00D55332" w:rsidRDefault="00000000">
            <w:pPr>
              <w:spacing w:after="0" w:line="259" w:lineRule="auto"/>
              <w:ind w:left="5" w:right="0" w:firstLine="0"/>
              <w:jc w:val="left"/>
              <w:rPr>
                <w:rFonts w:ascii="Arial" w:hAnsi="Arial" w:cs="Arial"/>
              </w:rPr>
            </w:pPr>
            <w:r w:rsidRPr="00D55332">
              <w:rPr>
                <w:rFonts w:ascii="Arial" w:hAnsi="Arial" w:cs="Arial"/>
              </w:rPr>
              <w:t xml:space="preserve"> </w:t>
            </w:r>
          </w:p>
        </w:tc>
      </w:tr>
      <w:tr w:rsidR="00495E5C" w:rsidRPr="00D55332" w14:paraId="2206B955" w14:textId="77777777">
        <w:trPr>
          <w:trHeight w:val="1080"/>
        </w:trPr>
        <w:tc>
          <w:tcPr>
            <w:tcW w:w="3543" w:type="dxa"/>
            <w:tcBorders>
              <w:top w:val="single" w:sz="4" w:space="0" w:color="000000"/>
              <w:left w:val="single" w:sz="4" w:space="0" w:color="000000"/>
              <w:bottom w:val="single" w:sz="4" w:space="0" w:color="000000"/>
              <w:right w:val="single" w:sz="4" w:space="0" w:color="000000"/>
            </w:tcBorders>
            <w:shd w:val="clear" w:color="auto" w:fill="00B0F0"/>
          </w:tcPr>
          <w:p w14:paraId="0B4D4910" w14:textId="77777777" w:rsidR="00495E5C" w:rsidRPr="00D55332" w:rsidRDefault="00000000">
            <w:pPr>
              <w:spacing w:after="0" w:line="259" w:lineRule="auto"/>
              <w:ind w:left="0" w:right="0" w:firstLine="0"/>
              <w:jc w:val="left"/>
              <w:rPr>
                <w:rFonts w:ascii="Arial" w:hAnsi="Arial" w:cs="Arial"/>
              </w:rPr>
            </w:pPr>
            <w:r w:rsidRPr="00D55332">
              <w:rPr>
                <w:rFonts w:ascii="Arial" w:hAnsi="Arial" w:cs="Arial"/>
                <w:b/>
                <w:color w:val="FFFFFF"/>
              </w:rPr>
              <w:t xml:space="preserve">Contact telephone number/email </w:t>
            </w:r>
          </w:p>
        </w:tc>
        <w:tc>
          <w:tcPr>
            <w:tcW w:w="6239" w:type="dxa"/>
            <w:tcBorders>
              <w:top w:val="single" w:sz="4" w:space="0" w:color="000000"/>
              <w:left w:val="single" w:sz="4" w:space="0" w:color="000000"/>
              <w:bottom w:val="single" w:sz="4" w:space="0" w:color="000000"/>
              <w:right w:val="single" w:sz="4" w:space="0" w:color="000000"/>
            </w:tcBorders>
          </w:tcPr>
          <w:p w14:paraId="2EF895D3" w14:textId="77777777" w:rsidR="00495E5C" w:rsidRPr="00D55332" w:rsidRDefault="00000000">
            <w:pPr>
              <w:spacing w:after="220" w:line="259" w:lineRule="auto"/>
              <w:ind w:left="5" w:right="0" w:firstLine="0"/>
              <w:jc w:val="left"/>
              <w:rPr>
                <w:rFonts w:ascii="Arial" w:hAnsi="Arial" w:cs="Arial"/>
              </w:rPr>
            </w:pPr>
            <w:r w:rsidRPr="00D55332">
              <w:rPr>
                <w:rFonts w:ascii="Arial" w:hAnsi="Arial" w:cs="Arial"/>
              </w:rPr>
              <w:t xml:space="preserve"> </w:t>
            </w:r>
          </w:p>
          <w:p w14:paraId="11987D2C" w14:textId="77777777" w:rsidR="00495E5C" w:rsidRPr="00D55332" w:rsidRDefault="00000000">
            <w:pPr>
              <w:spacing w:after="0" w:line="259" w:lineRule="auto"/>
              <w:ind w:left="5" w:right="0" w:firstLine="0"/>
              <w:jc w:val="left"/>
              <w:rPr>
                <w:rFonts w:ascii="Arial" w:hAnsi="Arial" w:cs="Arial"/>
              </w:rPr>
            </w:pPr>
            <w:r w:rsidRPr="00D55332">
              <w:rPr>
                <w:rFonts w:ascii="Arial" w:hAnsi="Arial" w:cs="Arial"/>
              </w:rPr>
              <w:t xml:space="preserve"> </w:t>
            </w:r>
          </w:p>
        </w:tc>
      </w:tr>
      <w:tr w:rsidR="00495E5C" w:rsidRPr="00D55332" w14:paraId="26D25ED2" w14:textId="77777777">
        <w:trPr>
          <w:trHeight w:val="1618"/>
        </w:trPr>
        <w:tc>
          <w:tcPr>
            <w:tcW w:w="3543" w:type="dxa"/>
            <w:tcBorders>
              <w:top w:val="single" w:sz="4" w:space="0" w:color="000000"/>
              <w:left w:val="single" w:sz="4" w:space="0" w:color="000000"/>
              <w:bottom w:val="single" w:sz="4" w:space="0" w:color="000000"/>
              <w:right w:val="single" w:sz="4" w:space="0" w:color="000000"/>
            </w:tcBorders>
            <w:shd w:val="clear" w:color="auto" w:fill="00B0F0"/>
          </w:tcPr>
          <w:p w14:paraId="7700BC21" w14:textId="77777777" w:rsidR="00495E5C" w:rsidRPr="00D55332" w:rsidRDefault="00000000">
            <w:pPr>
              <w:spacing w:after="0" w:line="259" w:lineRule="auto"/>
              <w:ind w:left="0" w:right="0" w:firstLine="0"/>
              <w:jc w:val="left"/>
              <w:rPr>
                <w:rFonts w:ascii="Arial" w:hAnsi="Arial" w:cs="Arial"/>
              </w:rPr>
            </w:pPr>
            <w:r w:rsidRPr="00D55332">
              <w:rPr>
                <w:rFonts w:ascii="Arial" w:hAnsi="Arial" w:cs="Arial"/>
                <w:b/>
                <w:color w:val="FFFFFF"/>
              </w:rPr>
              <w:t xml:space="preserve">Reason for light up/flag (cause/awareness campaign/charity/day of significance) </w:t>
            </w:r>
          </w:p>
        </w:tc>
        <w:tc>
          <w:tcPr>
            <w:tcW w:w="6239" w:type="dxa"/>
            <w:tcBorders>
              <w:top w:val="single" w:sz="4" w:space="0" w:color="000000"/>
              <w:left w:val="single" w:sz="4" w:space="0" w:color="000000"/>
              <w:bottom w:val="single" w:sz="4" w:space="0" w:color="000000"/>
              <w:right w:val="single" w:sz="4" w:space="0" w:color="000000"/>
            </w:tcBorders>
          </w:tcPr>
          <w:p w14:paraId="723E3E6A" w14:textId="77777777" w:rsidR="00495E5C" w:rsidRPr="00D55332" w:rsidRDefault="00000000">
            <w:pPr>
              <w:spacing w:after="222" w:line="259" w:lineRule="auto"/>
              <w:ind w:left="5" w:right="0" w:firstLine="0"/>
              <w:jc w:val="left"/>
              <w:rPr>
                <w:rFonts w:ascii="Arial" w:hAnsi="Arial" w:cs="Arial"/>
              </w:rPr>
            </w:pPr>
            <w:r w:rsidRPr="00D55332">
              <w:rPr>
                <w:rFonts w:ascii="Arial" w:hAnsi="Arial" w:cs="Arial"/>
              </w:rPr>
              <w:t xml:space="preserve"> </w:t>
            </w:r>
          </w:p>
          <w:p w14:paraId="58ED4F3C" w14:textId="77777777" w:rsidR="00495E5C" w:rsidRPr="00D55332" w:rsidRDefault="00000000">
            <w:pPr>
              <w:spacing w:after="220" w:line="259" w:lineRule="auto"/>
              <w:ind w:left="5" w:right="0" w:firstLine="0"/>
              <w:jc w:val="left"/>
              <w:rPr>
                <w:rFonts w:ascii="Arial" w:hAnsi="Arial" w:cs="Arial"/>
              </w:rPr>
            </w:pPr>
            <w:r w:rsidRPr="00D55332">
              <w:rPr>
                <w:rFonts w:ascii="Arial" w:hAnsi="Arial" w:cs="Arial"/>
              </w:rPr>
              <w:t xml:space="preserve"> </w:t>
            </w:r>
          </w:p>
          <w:p w14:paraId="23058BD6" w14:textId="77777777" w:rsidR="00495E5C" w:rsidRPr="00D55332" w:rsidRDefault="00000000">
            <w:pPr>
              <w:spacing w:after="0" w:line="259" w:lineRule="auto"/>
              <w:ind w:left="5" w:right="0" w:firstLine="0"/>
              <w:jc w:val="left"/>
              <w:rPr>
                <w:rFonts w:ascii="Arial" w:hAnsi="Arial" w:cs="Arial"/>
              </w:rPr>
            </w:pPr>
            <w:r w:rsidRPr="00D55332">
              <w:rPr>
                <w:rFonts w:ascii="Arial" w:hAnsi="Arial" w:cs="Arial"/>
              </w:rPr>
              <w:t xml:space="preserve"> </w:t>
            </w:r>
          </w:p>
        </w:tc>
      </w:tr>
      <w:tr w:rsidR="00495E5C" w:rsidRPr="00D55332" w14:paraId="7F7B307B" w14:textId="77777777">
        <w:trPr>
          <w:trHeight w:val="1080"/>
        </w:trPr>
        <w:tc>
          <w:tcPr>
            <w:tcW w:w="3543" w:type="dxa"/>
            <w:tcBorders>
              <w:top w:val="single" w:sz="4" w:space="0" w:color="000000"/>
              <w:left w:val="single" w:sz="4" w:space="0" w:color="000000"/>
              <w:bottom w:val="single" w:sz="4" w:space="0" w:color="000000"/>
              <w:right w:val="single" w:sz="4" w:space="0" w:color="000000"/>
            </w:tcBorders>
            <w:shd w:val="clear" w:color="auto" w:fill="00B0F0"/>
          </w:tcPr>
          <w:p w14:paraId="6F8C5C1A" w14:textId="77777777" w:rsidR="00495E5C" w:rsidRPr="00D55332" w:rsidRDefault="00000000">
            <w:pPr>
              <w:spacing w:after="0" w:line="259" w:lineRule="auto"/>
              <w:ind w:left="0" w:right="0" w:firstLine="0"/>
              <w:jc w:val="left"/>
              <w:rPr>
                <w:rFonts w:ascii="Arial" w:hAnsi="Arial" w:cs="Arial"/>
              </w:rPr>
            </w:pPr>
            <w:r w:rsidRPr="00D55332">
              <w:rPr>
                <w:rFonts w:ascii="Arial" w:hAnsi="Arial" w:cs="Arial"/>
                <w:b/>
                <w:color w:val="FFFFFF"/>
              </w:rPr>
              <w:t xml:space="preserve">Date/time for building light up or flag raising </w:t>
            </w:r>
          </w:p>
        </w:tc>
        <w:tc>
          <w:tcPr>
            <w:tcW w:w="6239" w:type="dxa"/>
            <w:tcBorders>
              <w:top w:val="single" w:sz="4" w:space="0" w:color="000000"/>
              <w:left w:val="single" w:sz="4" w:space="0" w:color="000000"/>
              <w:bottom w:val="single" w:sz="4" w:space="0" w:color="000000"/>
              <w:right w:val="single" w:sz="4" w:space="0" w:color="000000"/>
            </w:tcBorders>
          </w:tcPr>
          <w:p w14:paraId="76B64C06" w14:textId="77777777" w:rsidR="00495E5C" w:rsidRPr="00D55332" w:rsidRDefault="00000000">
            <w:pPr>
              <w:spacing w:after="220" w:line="259" w:lineRule="auto"/>
              <w:ind w:left="5" w:right="0" w:firstLine="0"/>
              <w:jc w:val="left"/>
              <w:rPr>
                <w:rFonts w:ascii="Arial" w:hAnsi="Arial" w:cs="Arial"/>
              </w:rPr>
            </w:pPr>
            <w:r w:rsidRPr="00D55332">
              <w:rPr>
                <w:rFonts w:ascii="Arial" w:hAnsi="Arial" w:cs="Arial"/>
              </w:rPr>
              <w:t xml:space="preserve"> </w:t>
            </w:r>
          </w:p>
          <w:p w14:paraId="4A8F88AD" w14:textId="77777777" w:rsidR="00495E5C" w:rsidRPr="00D55332" w:rsidRDefault="00000000">
            <w:pPr>
              <w:spacing w:after="0" w:line="259" w:lineRule="auto"/>
              <w:ind w:left="5" w:right="0" w:firstLine="0"/>
              <w:jc w:val="left"/>
              <w:rPr>
                <w:rFonts w:ascii="Arial" w:hAnsi="Arial" w:cs="Arial"/>
              </w:rPr>
            </w:pPr>
            <w:r w:rsidRPr="00D55332">
              <w:rPr>
                <w:rFonts w:ascii="Arial" w:hAnsi="Arial" w:cs="Arial"/>
              </w:rPr>
              <w:t xml:space="preserve"> </w:t>
            </w:r>
          </w:p>
        </w:tc>
      </w:tr>
      <w:tr w:rsidR="00495E5C" w:rsidRPr="00D55332" w14:paraId="6D4F412C" w14:textId="77777777">
        <w:trPr>
          <w:trHeight w:val="1081"/>
        </w:trPr>
        <w:tc>
          <w:tcPr>
            <w:tcW w:w="3543" w:type="dxa"/>
            <w:tcBorders>
              <w:top w:val="single" w:sz="4" w:space="0" w:color="000000"/>
              <w:left w:val="single" w:sz="4" w:space="0" w:color="000000"/>
              <w:bottom w:val="single" w:sz="4" w:space="0" w:color="000000"/>
              <w:right w:val="single" w:sz="4" w:space="0" w:color="000000"/>
            </w:tcBorders>
            <w:shd w:val="clear" w:color="auto" w:fill="00B0F0"/>
          </w:tcPr>
          <w:p w14:paraId="33FFE482" w14:textId="77777777" w:rsidR="00495E5C" w:rsidRPr="00D55332" w:rsidRDefault="00000000">
            <w:pPr>
              <w:spacing w:after="0" w:line="259" w:lineRule="auto"/>
              <w:ind w:left="0" w:right="0" w:firstLine="0"/>
              <w:jc w:val="left"/>
              <w:rPr>
                <w:rFonts w:ascii="Arial" w:hAnsi="Arial" w:cs="Arial"/>
              </w:rPr>
            </w:pPr>
            <w:r w:rsidRPr="00D55332">
              <w:rPr>
                <w:rFonts w:ascii="Arial" w:hAnsi="Arial" w:cs="Arial"/>
                <w:b/>
                <w:color w:val="FFFFFF"/>
              </w:rPr>
              <w:t xml:space="preserve">Campaign colour </w:t>
            </w:r>
          </w:p>
        </w:tc>
        <w:tc>
          <w:tcPr>
            <w:tcW w:w="6239" w:type="dxa"/>
            <w:tcBorders>
              <w:top w:val="single" w:sz="4" w:space="0" w:color="000000"/>
              <w:left w:val="single" w:sz="4" w:space="0" w:color="000000"/>
              <w:bottom w:val="single" w:sz="4" w:space="0" w:color="000000"/>
              <w:right w:val="single" w:sz="4" w:space="0" w:color="000000"/>
            </w:tcBorders>
          </w:tcPr>
          <w:p w14:paraId="7AEE1295" w14:textId="77777777" w:rsidR="00495E5C" w:rsidRPr="00D55332" w:rsidRDefault="00000000">
            <w:pPr>
              <w:spacing w:after="220" w:line="259" w:lineRule="auto"/>
              <w:ind w:left="5" w:right="0" w:firstLine="0"/>
              <w:jc w:val="left"/>
              <w:rPr>
                <w:rFonts w:ascii="Arial" w:hAnsi="Arial" w:cs="Arial"/>
              </w:rPr>
            </w:pPr>
            <w:r w:rsidRPr="00D55332">
              <w:rPr>
                <w:rFonts w:ascii="Arial" w:hAnsi="Arial" w:cs="Arial"/>
              </w:rPr>
              <w:t xml:space="preserve"> </w:t>
            </w:r>
          </w:p>
          <w:p w14:paraId="1A4BE9A6" w14:textId="77777777" w:rsidR="00495E5C" w:rsidRPr="00D55332" w:rsidRDefault="00000000">
            <w:pPr>
              <w:spacing w:after="0" w:line="259" w:lineRule="auto"/>
              <w:ind w:left="5" w:right="0" w:firstLine="0"/>
              <w:jc w:val="left"/>
              <w:rPr>
                <w:rFonts w:ascii="Arial" w:hAnsi="Arial" w:cs="Arial"/>
              </w:rPr>
            </w:pPr>
            <w:r w:rsidRPr="00D55332">
              <w:rPr>
                <w:rFonts w:ascii="Arial" w:hAnsi="Arial" w:cs="Arial"/>
              </w:rPr>
              <w:t xml:space="preserve"> </w:t>
            </w:r>
          </w:p>
        </w:tc>
      </w:tr>
      <w:tr w:rsidR="00495E5C" w:rsidRPr="00D55332" w14:paraId="3DC52F17" w14:textId="77777777">
        <w:trPr>
          <w:trHeight w:val="1216"/>
        </w:trPr>
        <w:tc>
          <w:tcPr>
            <w:tcW w:w="3543" w:type="dxa"/>
            <w:tcBorders>
              <w:top w:val="single" w:sz="4" w:space="0" w:color="000000"/>
              <w:left w:val="single" w:sz="4" w:space="0" w:color="000000"/>
              <w:bottom w:val="single" w:sz="4" w:space="0" w:color="000000"/>
              <w:right w:val="single" w:sz="4" w:space="0" w:color="000000"/>
            </w:tcBorders>
            <w:shd w:val="clear" w:color="auto" w:fill="00B0F0"/>
          </w:tcPr>
          <w:p w14:paraId="148413D9" w14:textId="77777777" w:rsidR="00495E5C" w:rsidRPr="00D55332" w:rsidRDefault="00000000">
            <w:pPr>
              <w:spacing w:after="0" w:line="259" w:lineRule="auto"/>
              <w:ind w:left="0" w:right="0" w:firstLine="0"/>
              <w:jc w:val="left"/>
              <w:rPr>
                <w:rFonts w:ascii="Arial" w:hAnsi="Arial" w:cs="Arial"/>
              </w:rPr>
            </w:pPr>
            <w:r w:rsidRPr="00D55332">
              <w:rPr>
                <w:rFonts w:ascii="Arial" w:hAnsi="Arial" w:cs="Arial"/>
                <w:b/>
                <w:color w:val="FFFFFF"/>
              </w:rPr>
              <w:t xml:space="preserve">Details of associated social media accounts and hashtags </w:t>
            </w:r>
          </w:p>
        </w:tc>
        <w:tc>
          <w:tcPr>
            <w:tcW w:w="6239" w:type="dxa"/>
            <w:tcBorders>
              <w:top w:val="single" w:sz="4" w:space="0" w:color="000000"/>
              <w:left w:val="single" w:sz="4" w:space="0" w:color="000000"/>
              <w:bottom w:val="single" w:sz="4" w:space="0" w:color="000000"/>
              <w:right w:val="single" w:sz="4" w:space="0" w:color="000000"/>
            </w:tcBorders>
          </w:tcPr>
          <w:p w14:paraId="29FA1DD0" w14:textId="77777777" w:rsidR="00495E5C" w:rsidRPr="00D55332" w:rsidRDefault="00000000">
            <w:pPr>
              <w:spacing w:after="220" w:line="259" w:lineRule="auto"/>
              <w:ind w:left="5" w:right="0" w:firstLine="0"/>
              <w:jc w:val="left"/>
              <w:rPr>
                <w:rFonts w:ascii="Arial" w:hAnsi="Arial" w:cs="Arial"/>
              </w:rPr>
            </w:pPr>
            <w:r w:rsidRPr="00D55332">
              <w:rPr>
                <w:rFonts w:ascii="Arial" w:hAnsi="Arial" w:cs="Arial"/>
              </w:rPr>
              <w:t xml:space="preserve"> </w:t>
            </w:r>
          </w:p>
          <w:p w14:paraId="7B566DF4" w14:textId="77777777" w:rsidR="00495E5C" w:rsidRPr="00D55332" w:rsidRDefault="00000000">
            <w:pPr>
              <w:spacing w:after="0" w:line="259" w:lineRule="auto"/>
              <w:ind w:left="5" w:right="0" w:firstLine="0"/>
              <w:jc w:val="left"/>
              <w:rPr>
                <w:rFonts w:ascii="Arial" w:hAnsi="Arial" w:cs="Arial"/>
              </w:rPr>
            </w:pPr>
            <w:r w:rsidRPr="00D55332">
              <w:rPr>
                <w:rFonts w:ascii="Arial" w:hAnsi="Arial" w:cs="Arial"/>
              </w:rPr>
              <w:t xml:space="preserve"> </w:t>
            </w:r>
          </w:p>
        </w:tc>
      </w:tr>
    </w:tbl>
    <w:p w14:paraId="4708FEE2" w14:textId="77777777" w:rsidR="00A20909" w:rsidRPr="00D55332" w:rsidRDefault="00A20909">
      <w:pPr>
        <w:spacing w:after="220" w:line="259" w:lineRule="auto"/>
        <w:ind w:left="0" w:right="0" w:firstLine="0"/>
        <w:jc w:val="left"/>
        <w:rPr>
          <w:rFonts w:ascii="Arial" w:hAnsi="Arial" w:cs="Arial"/>
          <w:b/>
          <w:color w:val="0070C0"/>
        </w:rPr>
      </w:pPr>
    </w:p>
    <w:p w14:paraId="53D23047" w14:textId="77777777" w:rsidR="00A20909" w:rsidRPr="00D55332" w:rsidRDefault="00A20909">
      <w:pPr>
        <w:spacing w:after="220" w:line="259" w:lineRule="auto"/>
        <w:ind w:left="0" w:right="0" w:firstLine="0"/>
        <w:jc w:val="left"/>
        <w:rPr>
          <w:rFonts w:ascii="Arial" w:hAnsi="Arial" w:cs="Arial"/>
          <w:b/>
          <w:color w:val="0070C0"/>
        </w:rPr>
      </w:pPr>
    </w:p>
    <w:p w14:paraId="21A4D5F3" w14:textId="3F26F001" w:rsidR="00495E5C" w:rsidRPr="00D55332" w:rsidRDefault="00000000">
      <w:pPr>
        <w:spacing w:after="220" w:line="259" w:lineRule="auto"/>
        <w:ind w:left="0" w:right="0" w:firstLine="0"/>
        <w:jc w:val="left"/>
        <w:rPr>
          <w:rFonts w:ascii="Arial" w:hAnsi="Arial" w:cs="Arial"/>
        </w:rPr>
      </w:pPr>
      <w:r w:rsidRPr="00D55332">
        <w:rPr>
          <w:rFonts w:ascii="Arial" w:hAnsi="Arial" w:cs="Arial"/>
          <w:b/>
          <w:color w:val="0070C0"/>
        </w:rPr>
        <w:t xml:space="preserve"> </w:t>
      </w:r>
    </w:p>
    <w:p w14:paraId="518A8F47" w14:textId="5B360CEF" w:rsidR="00495E5C" w:rsidRDefault="00000000" w:rsidP="001229C1">
      <w:pPr>
        <w:spacing w:after="222" w:line="259" w:lineRule="auto"/>
        <w:ind w:left="0" w:right="0" w:firstLine="0"/>
        <w:jc w:val="left"/>
        <w:rPr>
          <w:rFonts w:ascii="Arial" w:hAnsi="Arial" w:cs="Arial"/>
          <w:b/>
          <w:color w:val="0070C0"/>
        </w:rPr>
      </w:pPr>
      <w:r w:rsidRPr="00D55332">
        <w:rPr>
          <w:rFonts w:ascii="Arial" w:hAnsi="Arial" w:cs="Arial"/>
          <w:b/>
          <w:color w:val="0070C0"/>
        </w:rPr>
        <w:t xml:space="preserve"> </w:t>
      </w:r>
    </w:p>
    <w:p w14:paraId="4BA77F05" w14:textId="77777777" w:rsidR="00495E5C" w:rsidRPr="00D55332" w:rsidRDefault="00000000">
      <w:pPr>
        <w:spacing w:after="220" w:line="259" w:lineRule="auto"/>
        <w:ind w:left="-5" w:right="0"/>
        <w:jc w:val="left"/>
        <w:rPr>
          <w:rFonts w:ascii="Arial" w:hAnsi="Arial" w:cs="Arial"/>
        </w:rPr>
      </w:pPr>
      <w:r w:rsidRPr="00D55332">
        <w:rPr>
          <w:rFonts w:ascii="Arial" w:hAnsi="Arial" w:cs="Arial"/>
          <w:b/>
          <w:color w:val="0070C0"/>
        </w:rPr>
        <w:lastRenderedPageBreak/>
        <w:t xml:space="preserve">Appendix 1  </w:t>
      </w:r>
    </w:p>
    <w:p w14:paraId="42210114" w14:textId="039FF87B" w:rsidR="00495E5C" w:rsidRPr="00D55332" w:rsidRDefault="00000000" w:rsidP="00D55332">
      <w:pPr>
        <w:spacing w:after="220" w:line="259" w:lineRule="auto"/>
        <w:ind w:left="0" w:right="0" w:firstLine="0"/>
        <w:jc w:val="left"/>
        <w:rPr>
          <w:rFonts w:ascii="Arial" w:hAnsi="Arial" w:cs="Arial"/>
        </w:rPr>
      </w:pPr>
      <w:r w:rsidRPr="00D55332">
        <w:rPr>
          <w:rFonts w:ascii="Arial" w:hAnsi="Arial" w:cs="Arial"/>
        </w:rPr>
        <w:t xml:space="preserve">List </w:t>
      </w:r>
      <w:r w:rsidR="00D55332">
        <w:rPr>
          <w:rFonts w:ascii="Arial" w:hAnsi="Arial" w:cs="Arial"/>
        </w:rPr>
        <w:t xml:space="preserve">of </w:t>
      </w:r>
      <w:r w:rsidRPr="00D55332">
        <w:rPr>
          <w:rFonts w:ascii="Arial" w:hAnsi="Arial" w:cs="Arial"/>
        </w:rPr>
        <w:t xml:space="preserve">offices and other civic and administrative buildings of </w:t>
      </w:r>
      <w:r w:rsidR="00DC6C89" w:rsidRPr="00D55332">
        <w:rPr>
          <w:rFonts w:ascii="Arial" w:hAnsi="Arial" w:cs="Arial"/>
        </w:rPr>
        <w:t>Wexford County Council</w:t>
      </w:r>
      <w:r w:rsidRPr="00D55332">
        <w:rPr>
          <w:rFonts w:ascii="Arial" w:hAnsi="Arial" w:cs="Arial"/>
        </w:rPr>
        <w:t xml:space="preserve"> that have lighting function </w:t>
      </w:r>
    </w:p>
    <w:p w14:paraId="073325C6" w14:textId="77777777" w:rsidR="00495E5C" w:rsidRPr="00D55332" w:rsidRDefault="00000000">
      <w:pPr>
        <w:spacing w:after="0" w:line="259" w:lineRule="auto"/>
        <w:ind w:left="0" w:right="0" w:firstLine="0"/>
        <w:jc w:val="left"/>
        <w:rPr>
          <w:rFonts w:ascii="Arial" w:hAnsi="Arial" w:cs="Arial"/>
        </w:rPr>
      </w:pPr>
      <w:r w:rsidRPr="00D55332">
        <w:rPr>
          <w:rFonts w:ascii="Arial" w:hAnsi="Arial" w:cs="Arial"/>
          <w:b/>
          <w:color w:val="0070C0"/>
        </w:rPr>
        <w:t xml:space="preserve"> </w:t>
      </w:r>
    </w:p>
    <w:tbl>
      <w:tblPr>
        <w:tblStyle w:val="TableGrid"/>
        <w:tblW w:w="8641" w:type="dxa"/>
        <w:tblInd w:w="6" w:type="dxa"/>
        <w:tblCellMar>
          <w:top w:w="62" w:type="dxa"/>
          <w:left w:w="107" w:type="dxa"/>
          <w:right w:w="115" w:type="dxa"/>
        </w:tblCellMar>
        <w:tblLook w:val="04A0" w:firstRow="1" w:lastRow="0" w:firstColumn="1" w:lastColumn="0" w:noHBand="0" w:noVBand="1"/>
      </w:tblPr>
      <w:tblGrid>
        <w:gridCol w:w="2404"/>
        <w:gridCol w:w="6237"/>
      </w:tblGrid>
      <w:tr w:rsidR="00495E5C" w:rsidRPr="00D55332" w14:paraId="33FCB163" w14:textId="77777777" w:rsidTr="001229C1">
        <w:trPr>
          <w:trHeight w:val="530"/>
        </w:trPr>
        <w:tc>
          <w:tcPr>
            <w:tcW w:w="2404" w:type="dxa"/>
            <w:tcBorders>
              <w:top w:val="single" w:sz="4" w:space="0" w:color="000000"/>
              <w:left w:val="single" w:sz="4" w:space="0" w:color="000000"/>
              <w:bottom w:val="single" w:sz="4" w:space="0" w:color="000000"/>
              <w:right w:val="single" w:sz="4" w:space="0" w:color="000000"/>
            </w:tcBorders>
            <w:shd w:val="clear" w:color="auto" w:fill="00B0F0"/>
          </w:tcPr>
          <w:p w14:paraId="503CD7AC" w14:textId="6C1D2654" w:rsidR="00495E5C" w:rsidRPr="00D55332" w:rsidRDefault="001229C1">
            <w:pPr>
              <w:spacing w:after="0" w:line="259" w:lineRule="auto"/>
              <w:ind w:left="0" w:right="0" w:firstLine="0"/>
              <w:jc w:val="left"/>
              <w:rPr>
                <w:rFonts w:ascii="Arial" w:hAnsi="Arial" w:cs="Arial"/>
              </w:rPr>
            </w:pPr>
            <w:r w:rsidRPr="00D55332">
              <w:rPr>
                <w:rFonts w:ascii="Arial" w:hAnsi="Arial" w:cs="Arial"/>
                <w:b/>
              </w:rPr>
              <w:t>Wexford</w:t>
            </w:r>
          </w:p>
        </w:tc>
        <w:tc>
          <w:tcPr>
            <w:tcW w:w="6238" w:type="dxa"/>
            <w:tcBorders>
              <w:top w:val="single" w:sz="4" w:space="0" w:color="000000"/>
              <w:left w:val="single" w:sz="4" w:space="0" w:color="000000"/>
              <w:bottom w:val="single" w:sz="4" w:space="0" w:color="000000"/>
              <w:right w:val="single" w:sz="4" w:space="0" w:color="000000"/>
            </w:tcBorders>
            <w:shd w:val="clear" w:color="auto" w:fill="00B0F0"/>
          </w:tcPr>
          <w:p w14:paraId="4C249F36" w14:textId="0D851E9C" w:rsidR="00495E5C" w:rsidRPr="00D55332" w:rsidRDefault="00000000" w:rsidP="001229C1">
            <w:pPr>
              <w:spacing w:after="54" w:line="259" w:lineRule="auto"/>
              <w:ind w:right="0"/>
              <w:jc w:val="left"/>
              <w:rPr>
                <w:rFonts w:ascii="Arial" w:hAnsi="Arial" w:cs="Arial"/>
              </w:rPr>
            </w:pPr>
            <w:r w:rsidRPr="00D55332">
              <w:rPr>
                <w:rFonts w:ascii="Arial" w:hAnsi="Arial" w:cs="Arial"/>
              </w:rPr>
              <w:t>C</w:t>
            </w:r>
            <w:r w:rsidR="001229C1" w:rsidRPr="00D55332">
              <w:rPr>
                <w:rFonts w:ascii="Arial" w:hAnsi="Arial" w:cs="Arial"/>
              </w:rPr>
              <w:t>ounty Hall</w:t>
            </w:r>
            <w:r w:rsidRPr="00D55332">
              <w:rPr>
                <w:rFonts w:ascii="Arial" w:hAnsi="Arial" w:cs="Arial"/>
              </w:rPr>
              <w:t xml:space="preserve">, </w:t>
            </w:r>
            <w:r w:rsidR="001229C1" w:rsidRPr="00D55332">
              <w:rPr>
                <w:rFonts w:ascii="Arial" w:hAnsi="Arial" w:cs="Arial"/>
              </w:rPr>
              <w:t>Wexford</w:t>
            </w:r>
            <w:r w:rsidR="009B4877" w:rsidRPr="00D55332">
              <w:rPr>
                <w:rFonts w:ascii="Arial" w:hAnsi="Arial" w:cs="Arial"/>
              </w:rPr>
              <w:t xml:space="preserve"> (incorporates Rosslare MD office)</w:t>
            </w:r>
          </w:p>
        </w:tc>
      </w:tr>
      <w:tr w:rsidR="00495E5C" w:rsidRPr="00D55332" w14:paraId="784E5192" w14:textId="77777777">
        <w:trPr>
          <w:trHeight w:val="545"/>
        </w:trPr>
        <w:tc>
          <w:tcPr>
            <w:tcW w:w="2404" w:type="dxa"/>
            <w:tcBorders>
              <w:top w:val="single" w:sz="4" w:space="0" w:color="000000"/>
              <w:left w:val="single" w:sz="4" w:space="0" w:color="000000"/>
              <w:bottom w:val="single" w:sz="4" w:space="0" w:color="000000"/>
              <w:right w:val="single" w:sz="4" w:space="0" w:color="000000"/>
            </w:tcBorders>
            <w:shd w:val="clear" w:color="auto" w:fill="00B0F0"/>
          </w:tcPr>
          <w:p w14:paraId="002DE37B" w14:textId="3C7779AB" w:rsidR="00495E5C" w:rsidRPr="00D55332" w:rsidRDefault="001229C1">
            <w:pPr>
              <w:spacing w:after="0" w:line="259" w:lineRule="auto"/>
              <w:ind w:left="0" w:right="0" w:firstLine="0"/>
              <w:jc w:val="left"/>
              <w:rPr>
                <w:rFonts w:ascii="Arial" w:hAnsi="Arial" w:cs="Arial"/>
                <w:b/>
                <w:bCs/>
              </w:rPr>
            </w:pPr>
            <w:r w:rsidRPr="00D55332">
              <w:rPr>
                <w:rFonts w:ascii="Arial" w:hAnsi="Arial" w:cs="Arial"/>
                <w:b/>
                <w:bCs/>
              </w:rPr>
              <w:t>New Ross</w:t>
            </w:r>
          </w:p>
        </w:tc>
        <w:tc>
          <w:tcPr>
            <w:tcW w:w="6238" w:type="dxa"/>
            <w:tcBorders>
              <w:top w:val="single" w:sz="4" w:space="0" w:color="000000"/>
              <w:left w:val="single" w:sz="4" w:space="0" w:color="000000"/>
              <w:bottom w:val="single" w:sz="4" w:space="0" w:color="000000"/>
              <w:right w:val="single" w:sz="4" w:space="0" w:color="000000"/>
            </w:tcBorders>
            <w:shd w:val="clear" w:color="auto" w:fill="00B0F0"/>
          </w:tcPr>
          <w:p w14:paraId="7B7CA837" w14:textId="340103DB" w:rsidR="00495E5C" w:rsidRPr="00D55332" w:rsidRDefault="009B4877">
            <w:pPr>
              <w:spacing w:after="0" w:line="259" w:lineRule="auto"/>
              <w:ind w:left="1" w:right="0" w:firstLine="0"/>
              <w:jc w:val="left"/>
              <w:rPr>
                <w:rFonts w:ascii="Arial" w:hAnsi="Arial" w:cs="Arial"/>
              </w:rPr>
            </w:pPr>
            <w:r w:rsidRPr="00D55332">
              <w:rPr>
                <w:rFonts w:ascii="Arial" w:hAnsi="Arial" w:cs="Arial"/>
              </w:rPr>
              <w:t xml:space="preserve">New Ross MD office, </w:t>
            </w:r>
            <w:r w:rsidR="001229C1" w:rsidRPr="00D55332">
              <w:rPr>
                <w:rFonts w:ascii="Arial" w:hAnsi="Arial" w:cs="Arial"/>
              </w:rPr>
              <w:t xml:space="preserve">The </w:t>
            </w:r>
            <w:proofErr w:type="spellStart"/>
            <w:r w:rsidR="001229C1" w:rsidRPr="00D55332">
              <w:rPr>
                <w:rFonts w:ascii="Arial" w:hAnsi="Arial" w:cs="Arial"/>
              </w:rPr>
              <w:t>Tholsel</w:t>
            </w:r>
            <w:proofErr w:type="spellEnd"/>
            <w:r w:rsidR="001229C1" w:rsidRPr="00D55332">
              <w:rPr>
                <w:rFonts w:ascii="Arial" w:hAnsi="Arial" w:cs="Arial"/>
              </w:rPr>
              <w:t>, New Ross</w:t>
            </w:r>
            <w:r w:rsidRPr="00D55332">
              <w:rPr>
                <w:rFonts w:ascii="Arial" w:hAnsi="Arial" w:cs="Arial"/>
              </w:rPr>
              <w:t xml:space="preserve"> </w:t>
            </w:r>
          </w:p>
        </w:tc>
      </w:tr>
      <w:tr w:rsidR="009B4877" w:rsidRPr="00D55332" w14:paraId="1DD206FC" w14:textId="77777777">
        <w:trPr>
          <w:trHeight w:val="592"/>
        </w:trPr>
        <w:tc>
          <w:tcPr>
            <w:tcW w:w="2404" w:type="dxa"/>
            <w:tcBorders>
              <w:top w:val="single" w:sz="4" w:space="0" w:color="000000"/>
              <w:left w:val="single" w:sz="4" w:space="0" w:color="000000"/>
              <w:bottom w:val="single" w:sz="4" w:space="0" w:color="000000"/>
              <w:right w:val="single" w:sz="4" w:space="0" w:color="000000"/>
            </w:tcBorders>
            <w:shd w:val="clear" w:color="auto" w:fill="00B0F0"/>
          </w:tcPr>
          <w:p w14:paraId="2D716C50" w14:textId="39B0D1D5" w:rsidR="009B4877" w:rsidRPr="00D55332" w:rsidRDefault="009B4877">
            <w:pPr>
              <w:spacing w:after="0" w:line="259" w:lineRule="auto"/>
              <w:ind w:left="0" w:right="0" w:firstLine="0"/>
              <w:jc w:val="left"/>
              <w:rPr>
                <w:rFonts w:ascii="Arial" w:hAnsi="Arial" w:cs="Arial"/>
                <w:b/>
              </w:rPr>
            </w:pPr>
            <w:r w:rsidRPr="00D55332">
              <w:rPr>
                <w:rFonts w:ascii="Arial" w:hAnsi="Arial" w:cs="Arial"/>
                <w:b/>
              </w:rPr>
              <w:t>Gorey</w:t>
            </w:r>
          </w:p>
        </w:tc>
        <w:tc>
          <w:tcPr>
            <w:tcW w:w="6238" w:type="dxa"/>
            <w:tcBorders>
              <w:top w:val="single" w:sz="4" w:space="0" w:color="000000"/>
              <w:left w:val="single" w:sz="4" w:space="0" w:color="000000"/>
              <w:bottom w:val="single" w:sz="4" w:space="0" w:color="000000"/>
              <w:right w:val="single" w:sz="4" w:space="0" w:color="000000"/>
            </w:tcBorders>
            <w:shd w:val="clear" w:color="auto" w:fill="00B0F0"/>
          </w:tcPr>
          <w:p w14:paraId="7354F899" w14:textId="3B3F1DB7" w:rsidR="009B4877" w:rsidRPr="00D55332" w:rsidRDefault="009B4877">
            <w:pPr>
              <w:spacing w:after="0" w:line="259" w:lineRule="auto"/>
              <w:ind w:left="1" w:right="0" w:firstLine="0"/>
              <w:jc w:val="left"/>
              <w:rPr>
                <w:rFonts w:ascii="Arial" w:hAnsi="Arial" w:cs="Arial"/>
              </w:rPr>
            </w:pPr>
            <w:r w:rsidRPr="00D55332">
              <w:rPr>
                <w:rFonts w:ascii="Arial" w:hAnsi="Arial" w:cs="Arial"/>
              </w:rPr>
              <w:t xml:space="preserve">Gorey </w:t>
            </w:r>
            <w:proofErr w:type="spellStart"/>
            <w:r w:rsidRPr="00D55332">
              <w:rPr>
                <w:rFonts w:ascii="Arial" w:hAnsi="Arial" w:cs="Arial"/>
              </w:rPr>
              <w:t>Kilmuckridge</w:t>
            </w:r>
            <w:proofErr w:type="spellEnd"/>
            <w:r w:rsidRPr="00D55332">
              <w:rPr>
                <w:rFonts w:ascii="Arial" w:hAnsi="Arial" w:cs="Arial"/>
              </w:rPr>
              <w:t xml:space="preserve"> MD office, Civic Square, Gorey</w:t>
            </w:r>
          </w:p>
        </w:tc>
      </w:tr>
      <w:tr w:rsidR="00495E5C" w:rsidRPr="00D55332" w14:paraId="7BAEA62E" w14:textId="77777777">
        <w:trPr>
          <w:trHeight w:val="592"/>
        </w:trPr>
        <w:tc>
          <w:tcPr>
            <w:tcW w:w="2404" w:type="dxa"/>
            <w:tcBorders>
              <w:top w:val="single" w:sz="4" w:space="0" w:color="000000"/>
              <w:left w:val="single" w:sz="4" w:space="0" w:color="000000"/>
              <w:bottom w:val="single" w:sz="4" w:space="0" w:color="000000"/>
              <w:right w:val="single" w:sz="4" w:space="0" w:color="000000"/>
            </w:tcBorders>
            <w:shd w:val="clear" w:color="auto" w:fill="00B0F0"/>
          </w:tcPr>
          <w:p w14:paraId="6F9C458C" w14:textId="3649A8F7" w:rsidR="00495E5C" w:rsidRPr="00D55332" w:rsidRDefault="001229C1">
            <w:pPr>
              <w:spacing w:after="0" w:line="259" w:lineRule="auto"/>
              <w:ind w:left="0" w:right="0" w:firstLine="0"/>
              <w:jc w:val="left"/>
              <w:rPr>
                <w:rFonts w:ascii="Arial" w:hAnsi="Arial" w:cs="Arial"/>
              </w:rPr>
            </w:pPr>
            <w:r w:rsidRPr="00D55332">
              <w:rPr>
                <w:rFonts w:ascii="Arial" w:hAnsi="Arial" w:cs="Arial"/>
                <w:b/>
              </w:rPr>
              <w:t>Enniscorthy</w:t>
            </w:r>
          </w:p>
        </w:tc>
        <w:tc>
          <w:tcPr>
            <w:tcW w:w="6238" w:type="dxa"/>
            <w:tcBorders>
              <w:top w:val="single" w:sz="4" w:space="0" w:color="000000"/>
              <w:left w:val="single" w:sz="4" w:space="0" w:color="000000"/>
              <w:bottom w:val="single" w:sz="4" w:space="0" w:color="000000"/>
              <w:right w:val="single" w:sz="4" w:space="0" w:color="000000"/>
            </w:tcBorders>
            <w:shd w:val="clear" w:color="auto" w:fill="00B0F0"/>
          </w:tcPr>
          <w:p w14:paraId="59250145" w14:textId="17E4A016" w:rsidR="00495E5C" w:rsidRPr="00D55332" w:rsidRDefault="009B4877">
            <w:pPr>
              <w:spacing w:after="0" w:line="259" w:lineRule="auto"/>
              <w:ind w:left="1" w:right="0" w:firstLine="0"/>
              <w:jc w:val="left"/>
              <w:rPr>
                <w:rFonts w:ascii="Arial" w:hAnsi="Arial" w:cs="Arial"/>
              </w:rPr>
            </w:pPr>
            <w:r w:rsidRPr="00D55332">
              <w:rPr>
                <w:rFonts w:ascii="Arial" w:hAnsi="Arial" w:cs="Arial"/>
              </w:rPr>
              <w:t xml:space="preserve">Enniscorthy MD office, Market Square </w:t>
            </w:r>
          </w:p>
        </w:tc>
      </w:tr>
    </w:tbl>
    <w:p w14:paraId="762A250C" w14:textId="77777777" w:rsidR="00495E5C" w:rsidRPr="00D55332" w:rsidRDefault="00000000">
      <w:pPr>
        <w:spacing w:after="222" w:line="259" w:lineRule="auto"/>
        <w:ind w:left="0" w:right="0" w:firstLine="0"/>
        <w:jc w:val="left"/>
        <w:rPr>
          <w:rFonts w:ascii="Arial" w:hAnsi="Arial" w:cs="Arial"/>
        </w:rPr>
      </w:pPr>
      <w:r w:rsidRPr="00D55332">
        <w:rPr>
          <w:rFonts w:ascii="Arial" w:hAnsi="Arial" w:cs="Arial"/>
        </w:rPr>
        <w:t xml:space="preserve"> </w:t>
      </w:r>
    </w:p>
    <w:p w14:paraId="49DC44C1" w14:textId="77777777" w:rsidR="00495E5C" w:rsidRPr="00D55332" w:rsidRDefault="00000000">
      <w:pPr>
        <w:spacing w:after="220" w:line="259" w:lineRule="auto"/>
        <w:ind w:left="0" w:right="0" w:firstLine="0"/>
        <w:jc w:val="left"/>
        <w:rPr>
          <w:rFonts w:ascii="Arial" w:hAnsi="Arial" w:cs="Arial"/>
        </w:rPr>
      </w:pPr>
      <w:r w:rsidRPr="00D55332">
        <w:rPr>
          <w:rFonts w:ascii="Arial" w:hAnsi="Arial" w:cs="Arial"/>
        </w:rPr>
        <w:t xml:space="preserve"> </w:t>
      </w:r>
    </w:p>
    <w:p w14:paraId="224682A5" w14:textId="389F5E6D" w:rsidR="00495E5C" w:rsidRPr="00D55332" w:rsidRDefault="00000000">
      <w:pPr>
        <w:pStyle w:val="Heading1"/>
        <w:spacing w:after="220"/>
        <w:ind w:left="-5"/>
        <w:rPr>
          <w:rFonts w:ascii="Arial" w:hAnsi="Arial" w:cs="Arial"/>
        </w:rPr>
      </w:pPr>
      <w:r w:rsidRPr="00D55332">
        <w:rPr>
          <w:rFonts w:ascii="Arial" w:hAnsi="Arial" w:cs="Arial"/>
        </w:rPr>
        <w:t>List of</w:t>
      </w:r>
      <w:r w:rsidR="00F6537C" w:rsidRPr="00D55332">
        <w:rPr>
          <w:rFonts w:ascii="Arial" w:hAnsi="Arial" w:cs="Arial"/>
        </w:rPr>
        <w:t xml:space="preserve"> </w:t>
      </w:r>
      <w:r w:rsidR="00DC6C89" w:rsidRPr="00D55332">
        <w:rPr>
          <w:rFonts w:ascii="Arial" w:hAnsi="Arial" w:cs="Arial"/>
        </w:rPr>
        <w:t>Wexford County Council</w:t>
      </w:r>
      <w:r w:rsidRPr="00D55332">
        <w:rPr>
          <w:rFonts w:ascii="Arial" w:hAnsi="Arial" w:cs="Arial"/>
        </w:rPr>
        <w:t xml:space="preserve"> </w:t>
      </w:r>
      <w:r w:rsidR="00F6537C" w:rsidRPr="00D55332">
        <w:rPr>
          <w:rFonts w:ascii="Arial" w:hAnsi="Arial" w:cs="Arial"/>
        </w:rPr>
        <w:t xml:space="preserve">offices </w:t>
      </w:r>
      <w:r w:rsidRPr="00D55332">
        <w:rPr>
          <w:rFonts w:ascii="Arial" w:hAnsi="Arial" w:cs="Arial"/>
        </w:rPr>
        <w:t xml:space="preserve">that have flag poles </w:t>
      </w:r>
    </w:p>
    <w:p w14:paraId="060EC851" w14:textId="77777777" w:rsidR="00495E5C" w:rsidRPr="00D55332" w:rsidRDefault="00000000">
      <w:pPr>
        <w:spacing w:after="0" w:line="259" w:lineRule="auto"/>
        <w:ind w:left="0" w:right="0" w:firstLine="0"/>
        <w:jc w:val="left"/>
        <w:rPr>
          <w:rFonts w:ascii="Arial" w:hAnsi="Arial" w:cs="Arial"/>
        </w:rPr>
      </w:pPr>
      <w:r w:rsidRPr="00D55332">
        <w:rPr>
          <w:rFonts w:ascii="Arial" w:hAnsi="Arial" w:cs="Arial"/>
          <w:b/>
          <w:color w:val="0070C0"/>
        </w:rPr>
        <w:t xml:space="preserve"> </w:t>
      </w:r>
    </w:p>
    <w:tbl>
      <w:tblPr>
        <w:tblStyle w:val="TableGrid"/>
        <w:tblW w:w="8641" w:type="dxa"/>
        <w:tblInd w:w="6" w:type="dxa"/>
        <w:tblCellMar>
          <w:top w:w="62" w:type="dxa"/>
          <w:left w:w="107" w:type="dxa"/>
          <w:right w:w="115" w:type="dxa"/>
        </w:tblCellMar>
        <w:tblLook w:val="04A0" w:firstRow="1" w:lastRow="0" w:firstColumn="1" w:lastColumn="0" w:noHBand="0" w:noVBand="1"/>
      </w:tblPr>
      <w:tblGrid>
        <w:gridCol w:w="2404"/>
        <w:gridCol w:w="6237"/>
      </w:tblGrid>
      <w:tr w:rsidR="009B4877" w:rsidRPr="00D55332" w14:paraId="235DA507" w14:textId="77777777" w:rsidTr="000D22A4">
        <w:trPr>
          <w:trHeight w:val="530"/>
        </w:trPr>
        <w:tc>
          <w:tcPr>
            <w:tcW w:w="2404" w:type="dxa"/>
            <w:tcBorders>
              <w:top w:val="single" w:sz="4" w:space="0" w:color="000000"/>
              <w:left w:val="single" w:sz="4" w:space="0" w:color="000000"/>
              <w:bottom w:val="single" w:sz="4" w:space="0" w:color="000000"/>
              <w:right w:val="single" w:sz="4" w:space="0" w:color="000000"/>
            </w:tcBorders>
            <w:shd w:val="clear" w:color="auto" w:fill="00B0F0"/>
          </w:tcPr>
          <w:p w14:paraId="7DF9545F" w14:textId="77777777" w:rsidR="009B4877" w:rsidRPr="00D55332" w:rsidRDefault="009B4877" w:rsidP="000D22A4">
            <w:pPr>
              <w:spacing w:after="0" w:line="259" w:lineRule="auto"/>
              <w:ind w:left="0" w:right="0" w:firstLine="0"/>
              <w:jc w:val="left"/>
              <w:rPr>
                <w:rFonts w:ascii="Arial" w:hAnsi="Arial" w:cs="Arial"/>
              </w:rPr>
            </w:pPr>
            <w:r w:rsidRPr="00D55332">
              <w:rPr>
                <w:rFonts w:ascii="Arial" w:hAnsi="Arial" w:cs="Arial"/>
                <w:b/>
              </w:rPr>
              <w:t>Wexford</w:t>
            </w:r>
          </w:p>
        </w:tc>
        <w:tc>
          <w:tcPr>
            <w:tcW w:w="6238" w:type="dxa"/>
            <w:tcBorders>
              <w:top w:val="single" w:sz="4" w:space="0" w:color="000000"/>
              <w:left w:val="single" w:sz="4" w:space="0" w:color="000000"/>
              <w:bottom w:val="single" w:sz="4" w:space="0" w:color="000000"/>
              <w:right w:val="single" w:sz="4" w:space="0" w:color="000000"/>
            </w:tcBorders>
            <w:shd w:val="clear" w:color="auto" w:fill="00B0F0"/>
          </w:tcPr>
          <w:p w14:paraId="6126AA3C" w14:textId="77777777" w:rsidR="009B4877" w:rsidRPr="00D55332" w:rsidRDefault="009B4877" w:rsidP="000D22A4">
            <w:pPr>
              <w:spacing w:after="54" w:line="259" w:lineRule="auto"/>
              <w:ind w:right="0"/>
              <w:jc w:val="left"/>
              <w:rPr>
                <w:rFonts w:ascii="Arial" w:hAnsi="Arial" w:cs="Arial"/>
              </w:rPr>
            </w:pPr>
            <w:r w:rsidRPr="00D55332">
              <w:rPr>
                <w:rFonts w:ascii="Arial" w:hAnsi="Arial" w:cs="Arial"/>
              </w:rPr>
              <w:t>County Hall, Wexford (incorporates Rosslare MD office)</w:t>
            </w:r>
          </w:p>
        </w:tc>
      </w:tr>
      <w:tr w:rsidR="009B4877" w:rsidRPr="00D55332" w14:paraId="61B1329A" w14:textId="77777777" w:rsidTr="000D22A4">
        <w:trPr>
          <w:trHeight w:val="545"/>
        </w:trPr>
        <w:tc>
          <w:tcPr>
            <w:tcW w:w="2404" w:type="dxa"/>
            <w:tcBorders>
              <w:top w:val="single" w:sz="4" w:space="0" w:color="000000"/>
              <w:left w:val="single" w:sz="4" w:space="0" w:color="000000"/>
              <w:bottom w:val="single" w:sz="4" w:space="0" w:color="000000"/>
              <w:right w:val="single" w:sz="4" w:space="0" w:color="000000"/>
            </w:tcBorders>
            <w:shd w:val="clear" w:color="auto" w:fill="00B0F0"/>
          </w:tcPr>
          <w:p w14:paraId="5A90C03A" w14:textId="77777777" w:rsidR="009B4877" w:rsidRPr="00D55332" w:rsidRDefault="009B4877" w:rsidP="000D22A4">
            <w:pPr>
              <w:spacing w:after="0" w:line="259" w:lineRule="auto"/>
              <w:ind w:left="0" w:right="0" w:firstLine="0"/>
              <w:jc w:val="left"/>
              <w:rPr>
                <w:rFonts w:ascii="Arial" w:hAnsi="Arial" w:cs="Arial"/>
                <w:b/>
                <w:bCs/>
              </w:rPr>
            </w:pPr>
            <w:r w:rsidRPr="00D55332">
              <w:rPr>
                <w:rFonts w:ascii="Arial" w:hAnsi="Arial" w:cs="Arial"/>
                <w:b/>
                <w:bCs/>
              </w:rPr>
              <w:t>New Ross</w:t>
            </w:r>
          </w:p>
        </w:tc>
        <w:tc>
          <w:tcPr>
            <w:tcW w:w="6238" w:type="dxa"/>
            <w:tcBorders>
              <w:top w:val="single" w:sz="4" w:space="0" w:color="000000"/>
              <w:left w:val="single" w:sz="4" w:space="0" w:color="000000"/>
              <w:bottom w:val="single" w:sz="4" w:space="0" w:color="000000"/>
              <w:right w:val="single" w:sz="4" w:space="0" w:color="000000"/>
            </w:tcBorders>
            <w:shd w:val="clear" w:color="auto" w:fill="00B0F0"/>
          </w:tcPr>
          <w:p w14:paraId="7E2B643B" w14:textId="77777777" w:rsidR="009B4877" w:rsidRPr="00D55332" w:rsidRDefault="009B4877" w:rsidP="000D22A4">
            <w:pPr>
              <w:spacing w:after="0" w:line="259" w:lineRule="auto"/>
              <w:ind w:left="1" w:right="0" w:firstLine="0"/>
              <w:jc w:val="left"/>
              <w:rPr>
                <w:rFonts w:ascii="Arial" w:hAnsi="Arial" w:cs="Arial"/>
              </w:rPr>
            </w:pPr>
            <w:r w:rsidRPr="00D55332">
              <w:rPr>
                <w:rFonts w:ascii="Arial" w:hAnsi="Arial" w:cs="Arial"/>
              </w:rPr>
              <w:t xml:space="preserve">New Ross MD office, The </w:t>
            </w:r>
            <w:proofErr w:type="spellStart"/>
            <w:r w:rsidRPr="00D55332">
              <w:rPr>
                <w:rFonts w:ascii="Arial" w:hAnsi="Arial" w:cs="Arial"/>
              </w:rPr>
              <w:t>Tholsel</w:t>
            </w:r>
            <w:proofErr w:type="spellEnd"/>
            <w:r w:rsidRPr="00D55332">
              <w:rPr>
                <w:rFonts w:ascii="Arial" w:hAnsi="Arial" w:cs="Arial"/>
              </w:rPr>
              <w:t xml:space="preserve">, New Ross </w:t>
            </w:r>
          </w:p>
        </w:tc>
      </w:tr>
      <w:tr w:rsidR="009B4877" w:rsidRPr="00D55332" w14:paraId="76CC90A3" w14:textId="77777777" w:rsidTr="000D22A4">
        <w:trPr>
          <w:trHeight w:val="592"/>
        </w:trPr>
        <w:tc>
          <w:tcPr>
            <w:tcW w:w="2404" w:type="dxa"/>
            <w:tcBorders>
              <w:top w:val="single" w:sz="4" w:space="0" w:color="000000"/>
              <w:left w:val="single" w:sz="4" w:space="0" w:color="000000"/>
              <w:bottom w:val="single" w:sz="4" w:space="0" w:color="000000"/>
              <w:right w:val="single" w:sz="4" w:space="0" w:color="000000"/>
            </w:tcBorders>
            <w:shd w:val="clear" w:color="auto" w:fill="00B0F0"/>
          </w:tcPr>
          <w:p w14:paraId="65EF31DB" w14:textId="77777777" w:rsidR="009B4877" w:rsidRPr="00D55332" w:rsidRDefault="009B4877" w:rsidP="000D22A4">
            <w:pPr>
              <w:spacing w:after="0" w:line="259" w:lineRule="auto"/>
              <w:ind w:left="0" w:right="0" w:firstLine="0"/>
              <w:jc w:val="left"/>
              <w:rPr>
                <w:rFonts w:ascii="Arial" w:hAnsi="Arial" w:cs="Arial"/>
                <w:b/>
              </w:rPr>
            </w:pPr>
            <w:r w:rsidRPr="00D55332">
              <w:rPr>
                <w:rFonts w:ascii="Arial" w:hAnsi="Arial" w:cs="Arial"/>
                <w:b/>
              </w:rPr>
              <w:t>Gorey</w:t>
            </w:r>
          </w:p>
        </w:tc>
        <w:tc>
          <w:tcPr>
            <w:tcW w:w="6238" w:type="dxa"/>
            <w:tcBorders>
              <w:top w:val="single" w:sz="4" w:space="0" w:color="000000"/>
              <w:left w:val="single" w:sz="4" w:space="0" w:color="000000"/>
              <w:bottom w:val="single" w:sz="4" w:space="0" w:color="000000"/>
              <w:right w:val="single" w:sz="4" w:space="0" w:color="000000"/>
            </w:tcBorders>
            <w:shd w:val="clear" w:color="auto" w:fill="00B0F0"/>
          </w:tcPr>
          <w:p w14:paraId="24589EB0" w14:textId="77777777" w:rsidR="009B4877" w:rsidRPr="00D55332" w:rsidRDefault="009B4877" w:rsidP="000D22A4">
            <w:pPr>
              <w:spacing w:after="0" w:line="259" w:lineRule="auto"/>
              <w:ind w:left="1" w:right="0" w:firstLine="0"/>
              <w:jc w:val="left"/>
              <w:rPr>
                <w:rFonts w:ascii="Arial" w:hAnsi="Arial" w:cs="Arial"/>
              </w:rPr>
            </w:pPr>
            <w:r w:rsidRPr="00D55332">
              <w:rPr>
                <w:rFonts w:ascii="Arial" w:hAnsi="Arial" w:cs="Arial"/>
              </w:rPr>
              <w:t xml:space="preserve">Gorey </w:t>
            </w:r>
            <w:proofErr w:type="spellStart"/>
            <w:r w:rsidRPr="00D55332">
              <w:rPr>
                <w:rFonts w:ascii="Arial" w:hAnsi="Arial" w:cs="Arial"/>
              </w:rPr>
              <w:t>Kilmuckridge</w:t>
            </w:r>
            <w:proofErr w:type="spellEnd"/>
            <w:r w:rsidRPr="00D55332">
              <w:rPr>
                <w:rFonts w:ascii="Arial" w:hAnsi="Arial" w:cs="Arial"/>
              </w:rPr>
              <w:t xml:space="preserve"> MD office, Civic Square, Gorey</w:t>
            </w:r>
          </w:p>
        </w:tc>
      </w:tr>
      <w:tr w:rsidR="009B4877" w:rsidRPr="00D55332" w14:paraId="6FCD8987" w14:textId="77777777" w:rsidTr="000D22A4">
        <w:trPr>
          <w:trHeight w:val="592"/>
        </w:trPr>
        <w:tc>
          <w:tcPr>
            <w:tcW w:w="2404" w:type="dxa"/>
            <w:tcBorders>
              <w:top w:val="single" w:sz="4" w:space="0" w:color="000000"/>
              <w:left w:val="single" w:sz="4" w:space="0" w:color="000000"/>
              <w:bottom w:val="single" w:sz="4" w:space="0" w:color="000000"/>
              <w:right w:val="single" w:sz="4" w:space="0" w:color="000000"/>
            </w:tcBorders>
            <w:shd w:val="clear" w:color="auto" w:fill="00B0F0"/>
          </w:tcPr>
          <w:p w14:paraId="20D5C117" w14:textId="77777777" w:rsidR="009B4877" w:rsidRPr="00D55332" w:rsidRDefault="009B4877" w:rsidP="000D22A4">
            <w:pPr>
              <w:spacing w:after="0" w:line="259" w:lineRule="auto"/>
              <w:ind w:left="0" w:right="0" w:firstLine="0"/>
              <w:jc w:val="left"/>
              <w:rPr>
                <w:rFonts w:ascii="Arial" w:hAnsi="Arial" w:cs="Arial"/>
              </w:rPr>
            </w:pPr>
            <w:r w:rsidRPr="00D55332">
              <w:rPr>
                <w:rFonts w:ascii="Arial" w:hAnsi="Arial" w:cs="Arial"/>
                <w:b/>
              </w:rPr>
              <w:t>Enniscorthy</w:t>
            </w:r>
          </w:p>
        </w:tc>
        <w:tc>
          <w:tcPr>
            <w:tcW w:w="6238" w:type="dxa"/>
            <w:tcBorders>
              <w:top w:val="single" w:sz="4" w:space="0" w:color="000000"/>
              <w:left w:val="single" w:sz="4" w:space="0" w:color="000000"/>
              <w:bottom w:val="single" w:sz="4" w:space="0" w:color="000000"/>
              <w:right w:val="single" w:sz="4" w:space="0" w:color="000000"/>
            </w:tcBorders>
            <w:shd w:val="clear" w:color="auto" w:fill="00B0F0"/>
          </w:tcPr>
          <w:p w14:paraId="435D5D35" w14:textId="77777777" w:rsidR="009B4877" w:rsidRPr="00D55332" w:rsidRDefault="009B4877" w:rsidP="000D22A4">
            <w:pPr>
              <w:spacing w:after="0" w:line="259" w:lineRule="auto"/>
              <w:ind w:left="1" w:right="0" w:firstLine="0"/>
              <w:jc w:val="left"/>
              <w:rPr>
                <w:rFonts w:ascii="Arial" w:hAnsi="Arial" w:cs="Arial"/>
              </w:rPr>
            </w:pPr>
            <w:r w:rsidRPr="00D55332">
              <w:rPr>
                <w:rFonts w:ascii="Arial" w:hAnsi="Arial" w:cs="Arial"/>
              </w:rPr>
              <w:t xml:space="preserve">Enniscorthy MD office, Market Square </w:t>
            </w:r>
          </w:p>
        </w:tc>
      </w:tr>
    </w:tbl>
    <w:p w14:paraId="6F7DE692" w14:textId="77777777" w:rsidR="00495E5C" w:rsidRPr="00D55332" w:rsidRDefault="00000000" w:rsidP="009B4877">
      <w:pPr>
        <w:spacing w:after="186" w:line="259" w:lineRule="auto"/>
        <w:ind w:right="0"/>
        <w:jc w:val="left"/>
        <w:rPr>
          <w:rFonts w:ascii="Arial" w:hAnsi="Arial" w:cs="Arial"/>
        </w:rPr>
      </w:pPr>
      <w:r w:rsidRPr="00D55332">
        <w:rPr>
          <w:rFonts w:ascii="Arial" w:hAnsi="Arial" w:cs="Arial"/>
        </w:rPr>
        <w:t xml:space="preserve"> </w:t>
      </w:r>
    </w:p>
    <w:p w14:paraId="4C035085" w14:textId="77777777" w:rsidR="00495E5C" w:rsidRPr="00D55332" w:rsidRDefault="00000000">
      <w:pPr>
        <w:spacing w:after="0" w:line="259" w:lineRule="auto"/>
        <w:ind w:left="0" w:right="0" w:firstLine="0"/>
        <w:jc w:val="left"/>
        <w:rPr>
          <w:rFonts w:ascii="Arial" w:hAnsi="Arial" w:cs="Arial"/>
        </w:rPr>
      </w:pPr>
      <w:r w:rsidRPr="00D55332">
        <w:rPr>
          <w:rFonts w:ascii="Arial" w:eastAsia="Calibri" w:hAnsi="Arial" w:cs="Arial"/>
          <w:sz w:val="22"/>
        </w:rPr>
        <w:t xml:space="preserve"> </w:t>
      </w:r>
    </w:p>
    <w:sectPr w:rsidR="00495E5C" w:rsidRPr="00D55332" w:rsidSect="00F6537C">
      <w:headerReference w:type="even" r:id="rId9"/>
      <w:headerReference w:type="default" r:id="rId10"/>
      <w:footerReference w:type="even" r:id="rId11"/>
      <w:footerReference w:type="default" r:id="rId12"/>
      <w:headerReference w:type="first" r:id="rId13"/>
      <w:footerReference w:type="first" r:id="rId14"/>
      <w:pgSz w:w="11906" w:h="16838"/>
      <w:pgMar w:top="2932" w:right="1437" w:bottom="1496" w:left="1440" w:header="708" w:footer="70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052CE" w14:textId="77777777" w:rsidR="00404C58" w:rsidRDefault="00404C58">
      <w:pPr>
        <w:spacing w:after="0" w:line="240" w:lineRule="auto"/>
      </w:pPr>
      <w:r>
        <w:separator/>
      </w:r>
    </w:p>
  </w:endnote>
  <w:endnote w:type="continuationSeparator" w:id="0">
    <w:p w14:paraId="03E5E4B2" w14:textId="77777777" w:rsidR="00404C58" w:rsidRDefault="0040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03EA" w14:textId="77777777" w:rsidR="00495E5C" w:rsidRDefault="00000000">
    <w:pPr>
      <w:spacing w:after="0" w:line="259" w:lineRule="auto"/>
      <w:ind w:left="0" w:right="0"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sidR="00495E5C">
        <w:rPr>
          <w:rFonts w:ascii="Calibri" w:eastAsia="Calibri" w:hAnsi="Calibri" w:cs="Calibri"/>
          <w:b/>
          <w:sz w:val="22"/>
        </w:rPr>
        <w:t>5</w:t>
      </w:r>
    </w:fldSimple>
    <w:r>
      <w:rPr>
        <w:rFonts w:ascii="Calibri" w:eastAsia="Calibri" w:hAnsi="Calibri" w:cs="Calibri"/>
        <w:sz w:val="22"/>
      </w:rPr>
      <w:t xml:space="preserve"> </w:t>
    </w:r>
  </w:p>
  <w:p w14:paraId="03862272" w14:textId="77777777" w:rsidR="00495E5C" w:rsidRDefault="00000000">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947266"/>
      <w:docPartObj>
        <w:docPartGallery w:val="Page Numbers (Bottom of Page)"/>
        <w:docPartUnique/>
      </w:docPartObj>
    </w:sdtPr>
    <w:sdtEndPr>
      <w:rPr>
        <w:color w:val="7F7F7F" w:themeColor="background1" w:themeShade="7F"/>
        <w:spacing w:val="60"/>
      </w:rPr>
    </w:sdtEndPr>
    <w:sdtContent>
      <w:p w14:paraId="0B8B2E7D" w14:textId="71EEE140" w:rsidR="00F6537C" w:rsidRDefault="00F6537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noProof/>
          </w:rPr>
          <w:t>2</w:t>
        </w:r>
        <w:r>
          <w:fldChar w:fldCharType="end"/>
        </w:r>
        <w:r>
          <w:rPr>
            <w:b/>
            <w:bCs/>
          </w:rPr>
          <w:t xml:space="preserve"> | </w:t>
        </w:r>
        <w:r>
          <w:rPr>
            <w:color w:val="7F7F7F" w:themeColor="background1" w:themeShade="7F"/>
            <w:spacing w:val="60"/>
          </w:rPr>
          <w:t>Page</w:t>
        </w:r>
      </w:p>
    </w:sdtContent>
  </w:sdt>
  <w:p w14:paraId="65C4150A" w14:textId="10AA2B96" w:rsidR="00495E5C" w:rsidRDefault="00495E5C">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9AF67" w14:textId="59279A8F" w:rsidR="00495E5C" w:rsidRDefault="00495E5C">
    <w:pPr>
      <w:spacing w:after="0" w:line="259" w:lineRule="auto"/>
      <w:ind w:left="0" w:right="0" w:firstLine="0"/>
      <w:jc w:val="center"/>
    </w:pPr>
  </w:p>
  <w:p w14:paraId="228ADFEE" w14:textId="77777777" w:rsidR="00495E5C" w:rsidRDefault="00000000">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DB61B" w14:textId="77777777" w:rsidR="00404C58" w:rsidRDefault="00404C58">
      <w:pPr>
        <w:spacing w:after="0" w:line="240" w:lineRule="auto"/>
      </w:pPr>
      <w:r>
        <w:separator/>
      </w:r>
    </w:p>
  </w:footnote>
  <w:footnote w:type="continuationSeparator" w:id="0">
    <w:p w14:paraId="26EE230C" w14:textId="77777777" w:rsidR="00404C58" w:rsidRDefault="00404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8C4F8" w14:textId="77777777" w:rsidR="00495E5C" w:rsidRDefault="00000000">
    <w:pPr>
      <w:spacing w:after="0" w:line="259" w:lineRule="auto"/>
      <w:ind w:left="0" w:right="0" w:firstLine="0"/>
      <w:jc w:val="left"/>
    </w:pPr>
    <w:r>
      <w:rPr>
        <w:noProof/>
      </w:rPr>
      <w:drawing>
        <wp:anchor distT="0" distB="0" distL="114300" distR="114300" simplePos="0" relativeHeight="251658240" behindDoc="0" locked="0" layoutInCell="1" allowOverlap="0" wp14:anchorId="42F872D3" wp14:editId="5059E7A9">
          <wp:simplePos x="0" y="0"/>
          <wp:positionH relativeFrom="page">
            <wp:posOffset>914400</wp:posOffset>
          </wp:positionH>
          <wp:positionV relativeFrom="page">
            <wp:posOffset>449580</wp:posOffset>
          </wp:positionV>
          <wp:extent cx="1980184" cy="814705"/>
          <wp:effectExtent l="0" t="0" r="0" b="0"/>
          <wp:wrapSquare wrapText="bothSides"/>
          <wp:docPr id="937180088" name="Picture 937180088"/>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1980184" cy="814705"/>
                  </a:xfrm>
                  <a:prstGeom prst="rect">
                    <a:avLst/>
                  </a:prstGeom>
                </pic:spPr>
              </pic:pic>
            </a:graphicData>
          </a:graphic>
        </wp:anchor>
      </w:drawing>
    </w:r>
    <w:r>
      <w:rPr>
        <w:b/>
      </w:rPr>
      <w:t xml:space="preserve"> </w:t>
    </w:r>
  </w:p>
  <w:p w14:paraId="5C491205" w14:textId="77777777" w:rsidR="00495E5C" w:rsidRDefault="00000000">
    <w:pPr>
      <w:spacing w:after="0" w:line="259" w:lineRule="auto"/>
      <w:ind w:left="0" w:right="3" w:firstLine="0"/>
      <w:jc w:val="center"/>
    </w:pPr>
    <w:r>
      <w:rPr>
        <w:b/>
      </w:rPr>
      <w:t xml:space="preserve">Protocol for  </w:t>
    </w:r>
  </w:p>
  <w:p w14:paraId="7A451EEF" w14:textId="77777777" w:rsidR="00495E5C" w:rsidRDefault="00000000">
    <w:pPr>
      <w:spacing w:after="0" w:line="239" w:lineRule="auto"/>
      <w:ind w:left="2722" w:right="443" w:hanging="1097"/>
      <w:jc w:val="left"/>
    </w:pPr>
    <w:r>
      <w:rPr>
        <w:b/>
      </w:rPr>
      <w:t xml:space="preserve">Special Lighting and Flag Raising </w:t>
    </w:r>
    <w:proofErr w:type="gramStart"/>
    <w:r>
      <w:rPr>
        <w:b/>
      </w:rPr>
      <w:t>Requests  Version</w:t>
    </w:r>
    <w:proofErr w:type="gramEnd"/>
    <w:r>
      <w:rPr>
        <w:b/>
      </w:rPr>
      <w:t xml:space="preserve"> 2 – February 2022 </w:t>
    </w:r>
  </w:p>
  <w:p w14:paraId="48C09DDA" w14:textId="77777777" w:rsidR="00495E5C"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4192486" wp14:editId="739AF242">
              <wp:simplePos x="0" y="0"/>
              <wp:positionH relativeFrom="page">
                <wp:posOffset>1988839</wp:posOffset>
              </wp:positionH>
              <wp:positionV relativeFrom="page">
                <wp:posOffset>4244994</wp:posOffset>
              </wp:positionV>
              <wp:extent cx="3582017" cy="3582016"/>
              <wp:effectExtent l="0" t="0" r="0" b="0"/>
              <wp:wrapNone/>
              <wp:docPr id="6161" name="Group 6161"/>
              <wp:cNvGraphicFramePr/>
              <a:graphic xmlns:a="http://schemas.openxmlformats.org/drawingml/2006/main">
                <a:graphicData uri="http://schemas.microsoft.com/office/word/2010/wordprocessingGroup">
                  <wpg:wgp>
                    <wpg:cNvGrpSpPr/>
                    <wpg:grpSpPr>
                      <a:xfrm>
                        <a:off x="0" y="0"/>
                        <a:ext cx="3582017" cy="3582016"/>
                        <a:chOff x="0" y="0"/>
                        <a:chExt cx="3582017" cy="3582016"/>
                      </a:xfrm>
                    </wpg:grpSpPr>
                    <pic:pic xmlns:pic="http://schemas.openxmlformats.org/drawingml/2006/picture">
                      <pic:nvPicPr>
                        <pic:cNvPr id="6162" name="Picture 6162"/>
                        <pic:cNvPicPr/>
                      </pic:nvPicPr>
                      <pic:blipFill>
                        <a:blip r:embed="rId2"/>
                        <a:stretch>
                          <a:fillRect/>
                        </a:stretch>
                      </pic:blipFill>
                      <pic:spPr>
                        <a:xfrm rot="-2699999">
                          <a:off x="-734239" y="1783388"/>
                          <a:ext cx="5050497" cy="15239"/>
                        </a:xfrm>
                        <a:prstGeom prst="rect">
                          <a:avLst/>
                        </a:prstGeom>
                      </pic:spPr>
                    </pic:pic>
                    <wps:wsp>
                      <wps:cNvPr id="6170" name="Shape 6170"/>
                      <wps:cNvSpPr/>
                      <wps:spPr>
                        <a:xfrm>
                          <a:off x="65132" y="3190428"/>
                          <a:ext cx="316012" cy="326565"/>
                        </a:xfrm>
                        <a:custGeom>
                          <a:avLst/>
                          <a:gdLst/>
                          <a:ahLst/>
                          <a:cxnLst/>
                          <a:rect l="0" t="0" r="0" b="0"/>
                          <a:pathLst>
                            <a:path w="316012" h="326565">
                              <a:moveTo>
                                <a:pt x="316012" y="0"/>
                              </a:moveTo>
                              <a:lnTo>
                                <a:pt x="316012" y="2427"/>
                              </a:lnTo>
                              <a:lnTo>
                                <a:pt x="298656" y="19685"/>
                              </a:lnTo>
                              <a:cubicBezTo>
                                <a:pt x="275431" y="42815"/>
                                <a:pt x="249618" y="68564"/>
                                <a:pt x="221234" y="96948"/>
                              </a:cubicBezTo>
                              <a:cubicBezTo>
                                <a:pt x="184150" y="134033"/>
                                <a:pt x="147066" y="171117"/>
                                <a:pt x="110109" y="208073"/>
                              </a:cubicBezTo>
                              <a:cubicBezTo>
                                <a:pt x="112776" y="210867"/>
                                <a:pt x="115570" y="213661"/>
                                <a:pt x="118364" y="216456"/>
                              </a:cubicBezTo>
                              <a:cubicBezTo>
                                <a:pt x="155829" y="178991"/>
                                <a:pt x="193294" y="141525"/>
                                <a:pt x="230759" y="104060"/>
                              </a:cubicBezTo>
                              <a:cubicBezTo>
                                <a:pt x="257048" y="77771"/>
                                <a:pt x="281210" y="53546"/>
                                <a:pt x="303276" y="31369"/>
                              </a:cubicBezTo>
                              <a:lnTo>
                                <a:pt x="316012" y="18535"/>
                              </a:lnTo>
                              <a:lnTo>
                                <a:pt x="316012" y="21044"/>
                              </a:lnTo>
                              <a:lnTo>
                                <a:pt x="225044" y="112189"/>
                              </a:lnTo>
                              <a:cubicBezTo>
                                <a:pt x="167005" y="170228"/>
                                <a:pt x="108966" y="228267"/>
                                <a:pt x="50927" y="286179"/>
                              </a:cubicBezTo>
                              <a:cubicBezTo>
                                <a:pt x="41148" y="295958"/>
                                <a:pt x="32004" y="305102"/>
                                <a:pt x="23241" y="313737"/>
                              </a:cubicBezTo>
                              <a:cubicBezTo>
                                <a:pt x="14478" y="322373"/>
                                <a:pt x="9906" y="326565"/>
                                <a:pt x="9779" y="326310"/>
                              </a:cubicBezTo>
                              <a:cubicBezTo>
                                <a:pt x="6604" y="323135"/>
                                <a:pt x="3429" y="319960"/>
                                <a:pt x="254" y="316785"/>
                              </a:cubicBezTo>
                              <a:cubicBezTo>
                                <a:pt x="0" y="316532"/>
                                <a:pt x="4191" y="312086"/>
                                <a:pt x="12827" y="303323"/>
                              </a:cubicBezTo>
                              <a:cubicBezTo>
                                <a:pt x="21336" y="294560"/>
                                <a:pt x="30480" y="285290"/>
                                <a:pt x="40259" y="275510"/>
                              </a:cubicBezTo>
                              <a:cubicBezTo>
                                <a:pt x="102362" y="213534"/>
                                <a:pt x="164338" y="151432"/>
                                <a:pt x="226441" y="89456"/>
                              </a:cubicBezTo>
                              <a:lnTo>
                                <a:pt x="316012"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69" name="Shape 6169"/>
                      <wps:cNvSpPr/>
                      <wps:spPr>
                        <a:xfrm>
                          <a:off x="381144" y="2879071"/>
                          <a:ext cx="321655" cy="332401"/>
                        </a:xfrm>
                        <a:custGeom>
                          <a:avLst/>
                          <a:gdLst/>
                          <a:ahLst/>
                          <a:cxnLst/>
                          <a:rect l="0" t="0" r="0" b="0"/>
                          <a:pathLst>
                            <a:path w="321655" h="332401">
                              <a:moveTo>
                                <a:pt x="320766" y="763"/>
                              </a:moveTo>
                              <a:cubicBezTo>
                                <a:pt x="321655" y="1651"/>
                                <a:pt x="313400" y="11557"/>
                                <a:pt x="295874" y="30480"/>
                              </a:cubicBezTo>
                              <a:cubicBezTo>
                                <a:pt x="278348" y="49403"/>
                                <a:pt x="252313" y="76581"/>
                                <a:pt x="217896" y="111888"/>
                              </a:cubicBezTo>
                              <a:cubicBezTo>
                                <a:pt x="183352" y="147320"/>
                                <a:pt x="140934" y="190500"/>
                                <a:pt x="90261" y="241554"/>
                              </a:cubicBezTo>
                              <a:cubicBezTo>
                                <a:pt x="64988" y="267081"/>
                                <a:pt x="37239" y="295022"/>
                                <a:pt x="7028" y="325358"/>
                              </a:cubicBezTo>
                              <a:lnTo>
                                <a:pt x="0" y="332401"/>
                              </a:lnTo>
                              <a:lnTo>
                                <a:pt x="0" y="329892"/>
                              </a:lnTo>
                              <a:lnTo>
                                <a:pt x="47208" y="282322"/>
                              </a:lnTo>
                              <a:cubicBezTo>
                                <a:pt x="83022" y="246253"/>
                                <a:pt x="112867" y="215900"/>
                                <a:pt x="136616" y="191390"/>
                              </a:cubicBezTo>
                              <a:cubicBezTo>
                                <a:pt x="160492" y="166878"/>
                                <a:pt x="178145" y="148337"/>
                                <a:pt x="189702" y="135764"/>
                              </a:cubicBezTo>
                              <a:cubicBezTo>
                                <a:pt x="201259" y="123191"/>
                                <a:pt x="206593" y="116460"/>
                                <a:pt x="205831" y="115824"/>
                              </a:cubicBezTo>
                              <a:cubicBezTo>
                                <a:pt x="205323" y="115190"/>
                                <a:pt x="199227" y="120142"/>
                                <a:pt x="187797" y="130684"/>
                              </a:cubicBezTo>
                              <a:cubicBezTo>
                                <a:pt x="176240" y="141224"/>
                                <a:pt x="158587" y="157989"/>
                                <a:pt x="134711" y="181102"/>
                              </a:cubicBezTo>
                              <a:cubicBezTo>
                                <a:pt x="110835" y="204343"/>
                                <a:pt x="80736" y="233807"/>
                                <a:pt x="44541" y="269494"/>
                              </a:cubicBezTo>
                              <a:lnTo>
                                <a:pt x="0" y="313784"/>
                              </a:lnTo>
                              <a:lnTo>
                                <a:pt x="0" y="311357"/>
                              </a:lnTo>
                              <a:lnTo>
                                <a:pt x="8934" y="302435"/>
                              </a:lnTo>
                              <a:cubicBezTo>
                                <a:pt x="39048" y="272415"/>
                                <a:pt x="66449" y="245174"/>
                                <a:pt x="91150" y="220726"/>
                              </a:cubicBezTo>
                              <a:cubicBezTo>
                                <a:pt x="140426" y="171831"/>
                                <a:pt x="181955" y="131065"/>
                                <a:pt x="215737" y="98298"/>
                              </a:cubicBezTo>
                              <a:cubicBezTo>
                                <a:pt x="249392" y="65405"/>
                                <a:pt x="275046" y="40767"/>
                                <a:pt x="292953" y="24257"/>
                              </a:cubicBezTo>
                              <a:cubicBezTo>
                                <a:pt x="310733" y="7748"/>
                                <a:pt x="320004" y="0"/>
                                <a:pt x="320766" y="763"/>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68" name="Shape 6168"/>
                      <wps:cNvSpPr/>
                      <wps:spPr>
                        <a:xfrm>
                          <a:off x="878186" y="2445080"/>
                          <a:ext cx="248102" cy="258985"/>
                        </a:xfrm>
                        <a:custGeom>
                          <a:avLst/>
                          <a:gdLst/>
                          <a:ahLst/>
                          <a:cxnLst/>
                          <a:rect l="0" t="0" r="0" b="0"/>
                          <a:pathLst>
                            <a:path w="248102" h="258985">
                              <a:moveTo>
                                <a:pt x="248102" y="0"/>
                              </a:moveTo>
                              <a:lnTo>
                                <a:pt x="248102" y="2374"/>
                              </a:lnTo>
                              <a:lnTo>
                                <a:pt x="231378" y="19098"/>
                              </a:lnTo>
                              <a:cubicBezTo>
                                <a:pt x="222631" y="27845"/>
                                <a:pt x="212852" y="37624"/>
                                <a:pt x="202057" y="48419"/>
                              </a:cubicBezTo>
                              <a:cubicBezTo>
                                <a:pt x="171450" y="79026"/>
                                <a:pt x="140716" y="109760"/>
                                <a:pt x="109982" y="140494"/>
                              </a:cubicBezTo>
                              <a:cubicBezTo>
                                <a:pt x="111252" y="141637"/>
                                <a:pt x="112395" y="142907"/>
                                <a:pt x="113538" y="144050"/>
                              </a:cubicBezTo>
                              <a:cubicBezTo>
                                <a:pt x="149225" y="108490"/>
                                <a:pt x="184785" y="72930"/>
                                <a:pt x="220345" y="37370"/>
                              </a:cubicBezTo>
                              <a:lnTo>
                                <a:pt x="248102" y="9514"/>
                              </a:lnTo>
                              <a:lnTo>
                                <a:pt x="248102" y="12117"/>
                              </a:lnTo>
                              <a:lnTo>
                                <a:pt x="222583" y="37402"/>
                              </a:lnTo>
                              <a:cubicBezTo>
                                <a:pt x="211868" y="48070"/>
                                <a:pt x="200279" y="59658"/>
                                <a:pt x="187833" y="72168"/>
                              </a:cubicBezTo>
                              <a:cubicBezTo>
                                <a:pt x="163449" y="96552"/>
                                <a:pt x="139065" y="120809"/>
                                <a:pt x="114681" y="145193"/>
                              </a:cubicBezTo>
                              <a:cubicBezTo>
                                <a:pt x="116205" y="146717"/>
                                <a:pt x="117729" y="148241"/>
                                <a:pt x="119253" y="149765"/>
                              </a:cubicBezTo>
                              <a:cubicBezTo>
                                <a:pt x="119380" y="149765"/>
                                <a:pt x="118364" y="150782"/>
                                <a:pt x="116586" y="152686"/>
                              </a:cubicBezTo>
                              <a:cubicBezTo>
                                <a:pt x="114681" y="154718"/>
                                <a:pt x="111760" y="157638"/>
                                <a:pt x="107696" y="161703"/>
                              </a:cubicBezTo>
                              <a:cubicBezTo>
                                <a:pt x="103759" y="165767"/>
                                <a:pt x="98298" y="171228"/>
                                <a:pt x="91313" y="178213"/>
                              </a:cubicBezTo>
                              <a:cubicBezTo>
                                <a:pt x="84328" y="185198"/>
                                <a:pt x="75565" y="194088"/>
                                <a:pt x="64897" y="204629"/>
                              </a:cubicBezTo>
                              <a:cubicBezTo>
                                <a:pt x="54356" y="215170"/>
                                <a:pt x="45593" y="224060"/>
                                <a:pt x="38608" y="230918"/>
                              </a:cubicBezTo>
                              <a:cubicBezTo>
                                <a:pt x="31496" y="237903"/>
                                <a:pt x="25908" y="243491"/>
                                <a:pt x="21717" y="247809"/>
                              </a:cubicBezTo>
                              <a:cubicBezTo>
                                <a:pt x="17399" y="252000"/>
                                <a:pt x="14478" y="254921"/>
                                <a:pt x="12700" y="256572"/>
                              </a:cubicBezTo>
                              <a:cubicBezTo>
                                <a:pt x="10922" y="258223"/>
                                <a:pt x="10033" y="258985"/>
                                <a:pt x="10033" y="258985"/>
                              </a:cubicBezTo>
                              <a:cubicBezTo>
                                <a:pt x="6731" y="255683"/>
                                <a:pt x="3429" y="252382"/>
                                <a:pt x="127" y="249079"/>
                              </a:cubicBezTo>
                              <a:cubicBezTo>
                                <a:pt x="0" y="248952"/>
                                <a:pt x="4191" y="244380"/>
                                <a:pt x="12700" y="235617"/>
                              </a:cubicBezTo>
                              <a:cubicBezTo>
                                <a:pt x="21336" y="226854"/>
                                <a:pt x="30480" y="217583"/>
                                <a:pt x="40259" y="207932"/>
                              </a:cubicBezTo>
                              <a:cubicBezTo>
                                <a:pt x="98425" y="149638"/>
                                <a:pt x="156718" y="91472"/>
                                <a:pt x="214884" y="33179"/>
                              </a:cubicBezTo>
                              <a:cubicBezTo>
                                <a:pt x="225235" y="22829"/>
                                <a:pt x="234728" y="13336"/>
                                <a:pt x="243364" y="4715"/>
                              </a:cubicBezTo>
                              <a:lnTo>
                                <a:pt x="248102"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67" name="Shape 6167"/>
                      <wps:cNvSpPr/>
                      <wps:spPr>
                        <a:xfrm>
                          <a:off x="1126288" y="2155933"/>
                          <a:ext cx="310190" cy="301264"/>
                        </a:xfrm>
                        <a:custGeom>
                          <a:avLst/>
                          <a:gdLst/>
                          <a:ahLst/>
                          <a:cxnLst/>
                          <a:rect l="0" t="0" r="0" b="0"/>
                          <a:pathLst>
                            <a:path w="310190" h="301264">
                              <a:moveTo>
                                <a:pt x="310063" y="0"/>
                              </a:moveTo>
                              <a:cubicBezTo>
                                <a:pt x="310190" y="0"/>
                                <a:pt x="309555" y="762"/>
                                <a:pt x="308285" y="2032"/>
                              </a:cubicBezTo>
                              <a:cubicBezTo>
                                <a:pt x="307015" y="3302"/>
                                <a:pt x="304348" y="6096"/>
                                <a:pt x="300157" y="10414"/>
                              </a:cubicBezTo>
                              <a:cubicBezTo>
                                <a:pt x="295966" y="14605"/>
                                <a:pt x="289997" y="20574"/>
                                <a:pt x="282377" y="28194"/>
                              </a:cubicBezTo>
                              <a:cubicBezTo>
                                <a:pt x="274757" y="35814"/>
                                <a:pt x="264597" y="45974"/>
                                <a:pt x="251897" y="58674"/>
                              </a:cubicBezTo>
                              <a:cubicBezTo>
                                <a:pt x="240848" y="69723"/>
                                <a:pt x="231958" y="78740"/>
                                <a:pt x="224846" y="85725"/>
                              </a:cubicBezTo>
                              <a:cubicBezTo>
                                <a:pt x="217861" y="92710"/>
                                <a:pt x="212273" y="98298"/>
                                <a:pt x="208082" y="102489"/>
                              </a:cubicBezTo>
                              <a:cubicBezTo>
                                <a:pt x="203764" y="106680"/>
                                <a:pt x="200462" y="109982"/>
                                <a:pt x="198049" y="112141"/>
                              </a:cubicBezTo>
                              <a:cubicBezTo>
                                <a:pt x="195763" y="114428"/>
                                <a:pt x="193604" y="116459"/>
                                <a:pt x="191826" y="118110"/>
                              </a:cubicBezTo>
                              <a:cubicBezTo>
                                <a:pt x="165791" y="142367"/>
                                <a:pt x="139756" y="166751"/>
                                <a:pt x="113721" y="191135"/>
                              </a:cubicBezTo>
                              <a:cubicBezTo>
                                <a:pt x="104577" y="199771"/>
                                <a:pt x="95179" y="208661"/>
                                <a:pt x="85400" y="217932"/>
                              </a:cubicBezTo>
                              <a:cubicBezTo>
                                <a:pt x="75621" y="227204"/>
                                <a:pt x="64064" y="238379"/>
                                <a:pt x="50729" y="251333"/>
                              </a:cubicBezTo>
                              <a:cubicBezTo>
                                <a:pt x="37521" y="264287"/>
                                <a:pt x="21900" y="279654"/>
                                <a:pt x="3993" y="297307"/>
                              </a:cubicBezTo>
                              <a:lnTo>
                                <a:pt x="0" y="301264"/>
                              </a:lnTo>
                              <a:lnTo>
                                <a:pt x="0" y="298661"/>
                              </a:lnTo>
                              <a:lnTo>
                                <a:pt x="12407" y="286210"/>
                              </a:lnTo>
                              <a:cubicBezTo>
                                <a:pt x="24821" y="273748"/>
                                <a:pt x="36251" y="262255"/>
                                <a:pt x="46665" y="251714"/>
                              </a:cubicBezTo>
                              <a:cubicBezTo>
                                <a:pt x="67620" y="230632"/>
                                <a:pt x="84892" y="213106"/>
                                <a:pt x="98735" y="199009"/>
                              </a:cubicBezTo>
                              <a:cubicBezTo>
                                <a:pt x="112578" y="184785"/>
                                <a:pt x="122611" y="174371"/>
                                <a:pt x="128961" y="167513"/>
                              </a:cubicBezTo>
                              <a:cubicBezTo>
                                <a:pt x="135311" y="160782"/>
                                <a:pt x="138359" y="157226"/>
                                <a:pt x="138105" y="156972"/>
                              </a:cubicBezTo>
                              <a:cubicBezTo>
                                <a:pt x="137724" y="156591"/>
                                <a:pt x="130104" y="163449"/>
                                <a:pt x="115372" y="177546"/>
                              </a:cubicBezTo>
                              <a:cubicBezTo>
                                <a:pt x="100767" y="191643"/>
                                <a:pt x="76383" y="215519"/>
                                <a:pt x="42347" y="249301"/>
                              </a:cubicBezTo>
                              <a:cubicBezTo>
                                <a:pt x="31806" y="259842"/>
                                <a:pt x="19741" y="271780"/>
                                <a:pt x="6406" y="285115"/>
                              </a:cubicBezTo>
                              <a:lnTo>
                                <a:pt x="0" y="291521"/>
                              </a:lnTo>
                              <a:lnTo>
                                <a:pt x="0" y="289147"/>
                              </a:lnTo>
                              <a:lnTo>
                                <a:pt x="18598" y="270637"/>
                              </a:lnTo>
                              <a:cubicBezTo>
                                <a:pt x="32314" y="256921"/>
                                <a:pt x="44760" y="244475"/>
                                <a:pt x="55809" y="233554"/>
                              </a:cubicBezTo>
                              <a:cubicBezTo>
                                <a:pt x="87559" y="201804"/>
                                <a:pt x="115753" y="173863"/>
                                <a:pt x="140264" y="149733"/>
                              </a:cubicBezTo>
                              <a:cubicBezTo>
                                <a:pt x="164775" y="125476"/>
                                <a:pt x="185476" y="105283"/>
                                <a:pt x="202113" y="89027"/>
                              </a:cubicBezTo>
                              <a:cubicBezTo>
                                <a:pt x="218877" y="72644"/>
                                <a:pt x="231577" y="60579"/>
                                <a:pt x="240086" y="52578"/>
                              </a:cubicBezTo>
                              <a:cubicBezTo>
                                <a:pt x="248722" y="44704"/>
                                <a:pt x="253167" y="40894"/>
                                <a:pt x="253548" y="41275"/>
                              </a:cubicBezTo>
                              <a:cubicBezTo>
                                <a:pt x="253929" y="41656"/>
                                <a:pt x="250500" y="45593"/>
                                <a:pt x="243388" y="53340"/>
                              </a:cubicBezTo>
                              <a:cubicBezTo>
                                <a:pt x="236276" y="60960"/>
                                <a:pt x="225862" y="72009"/>
                                <a:pt x="212019" y="86106"/>
                              </a:cubicBezTo>
                              <a:cubicBezTo>
                                <a:pt x="198303" y="100330"/>
                                <a:pt x="181793" y="117221"/>
                                <a:pt x="162489" y="136906"/>
                              </a:cubicBezTo>
                              <a:cubicBezTo>
                                <a:pt x="143185" y="156591"/>
                                <a:pt x="121468" y="178435"/>
                                <a:pt x="97465" y="202692"/>
                              </a:cubicBezTo>
                              <a:cubicBezTo>
                                <a:pt x="111054" y="189230"/>
                                <a:pt x="123373" y="177038"/>
                                <a:pt x="134549" y="166243"/>
                              </a:cubicBezTo>
                              <a:cubicBezTo>
                                <a:pt x="145725" y="155321"/>
                                <a:pt x="156139" y="145161"/>
                                <a:pt x="165791" y="135763"/>
                              </a:cubicBezTo>
                              <a:cubicBezTo>
                                <a:pt x="175443" y="126492"/>
                                <a:pt x="184714" y="117603"/>
                                <a:pt x="193350" y="109347"/>
                              </a:cubicBezTo>
                              <a:cubicBezTo>
                                <a:pt x="201986" y="101092"/>
                                <a:pt x="210749" y="92964"/>
                                <a:pt x="219512" y="84709"/>
                              </a:cubicBezTo>
                              <a:cubicBezTo>
                                <a:pt x="244785" y="60960"/>
                                <a:pt x="270185" y="37084"/>
                                <a:pt x="295458" y="13335"/>
                              </a:cubicBezTo>
                              <a:cubicBezTo>
                                <a:pt x="301681" y="7620"/>
                                <a:pt x="305618" y="3937"/>
                                <a:pt x="307396" y="2413"/>
                              </a:cubicBezTo>
                              <a:cubicBezTo>
                                <a:pt x="309174" y="762"/>
                                <a:pt x="310063" y="0"/>
                                <a:pt x="310063"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66" name="Shape 6166"/>
                      <wps:cNvSpPr/>
                      <wps:spPr>
                        <a:xfrm>
                          <a:off x="1451846" y="1773997"/>
                          <a:ext cx="345376" cy="366697"/>
                        </a:xfrm>
                        <a:custGeom>
                          <a:avLst/>
                          <a:gdLst/>
                          <a:ahLst/>
                          <a:cxnLst/>
                          <a:rect l="0" t="0" r="0" b="0"/>
                          <a:pathLst>
                            <a:path w="345376" h="366697">
                              <a:moveTo>
                                <a:pt x="345376" y="0"/>
                              </a:moveTo>
                              <a:lnTo>
                                <a:pt x="345376" y="3455"/>
                              </a:lnTo>
                              <a:lnTo>
                                <a:pt x="339471" y="8937"/>
                              </a:lnTo>
                              <a:cubicBezTo>
                                <a:pt x="339217" y="9191"/>
                                <a:pt x="338963" y="9318"/>
                                <a:pt x="338836" y="9572"/>
                              </a:cubicBezTo>
                              <a:cubicBezTo>
                                <a:pt x="293370" y="58594"/>
                                <a:pt x="247904" y="107616"/>
                                <a:pt x="202438" y="156511"/>
                              </a:cubicBezTo>
                              <a:lnTo>
                                <a:pt x="345376" y="13636"/>
                              </a:lnTo>
                              <a:lnTo>
                                <a:pt x="345376" y="15922"/>
                              </a:lnTo>
                              <a:lnTo>
                                <a:pt x="176276" y="184959"/>
                              </a:lnTo>
                              <a:cubicBezTo>
                                <a:pt x="154686" y="208328"/>
                                <a:pt x="133096" y="231568"/>
                                <a:pt x="111506" y="254936"/>
                              </a:cubicBezTo>
                              <a:cubicBezTo>
                                <a:pt x="110363" y="256206"/>
                                <a:pt x="108712" y="257984"/>
                                <a:pt x="106553" y="260143"/>
                              </a:cubicBezTo>
                              <a:cubicBezTo>
                                <a:pt x="104521" y="262303"/>
                                <a:pt x="101473" y="265350"/>
                                <a:pt x="97409" y="269415"/>
                              </a:cubicBezTo>
                              <a:cubicBezTo>
                                <a:pt x="93472" y="273478"/>
                                <a:pt x="87757" y="279193"/>
                                <a:pt x="80391" y="286559"/>
                              </a:cubicBezTo>
                              <a:cubicBezTo>
                                <a:pt x="73025" y="294053"/>
                                <a:pt x="63373" y="303704"/>
                                <a:pt x="51435" y="315515"/>
                              </a:cubicBezTo>
                              <a:cubicBezTo>
                                <a:pt x="39243" y="327834"/>
                                <a:pt x="29210" y="337867"/>
                                <a:pt x="21336" y="345615"/>
                              </a:cubicBezTo>
                              <a:cubicBezTo>
                                <a:pt x="13462" y="353489"/>
                                <a:pt x="7874" y="358949"/>
                                <a:pt x="4699" y="362124"/>
                              </a:cubicBezTo>
                              <a:cubicBezTo>
                                <a:pt x="1524" y="365172"/>
                                <a:pt x="0" y="366697"/>
                                <a:pt x="127" y="366315"/>
                              </a:cubicBezTo>
                              <a:cubicBezTo>
                                <a:pt x="254" y="366061"/>
                                <a:pt x="1905" y="364156"/>
                                <a:pt x="5207" y="360728"/>
                              </a:cubicBezTo>
                              <a:cubicBezTo>
                                <a:pt x="93726" y="265478"/>
                                <a:pt x="182372" y="170354"/>
                                <a:pt x="270891" y="75104"/>
                              </a:cubicBezTo>
                              <a:cubicBezTo>
                                <a:pt x="272542" y="73327"/>
                                <a:pt x="274701" y="71040"/>
                                <a:pt x="277495" y="68247"/>
                              </a:cubicBezTo>
                              <a:cubicBezTo>
                                <a:pt x="280162" y="65453"/>
                                <a:pt x="284099" y="61389"/>
                                <a:pt x="289433" y="56181"/>
                              </a:cubicBezTo>
                              <a:cubicBezTo>
                                <a:pt x="294767" y="50847"/>
                                <a:pt x="301498" y="43990"/>
                                <a:pt x="309753" y="35734"/>
                              </a:cubicBezTo>
                              <a:cubicBezTo>
                                <a:pt x="318008" y="27479"/>
                                <a:pt x="328422" y="17065"/>
                                <a:pt x="341122" y="4239"/>
                              </a:cubicBezTo>
                              <a:lnTo>
                                <a:pt x="345376"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65" name="Shape 6165"/>
                      <wps:cNvSpPr/>
                      <wps:spPr>
                        <a:xfrm>
                          <a:off x="1797222" y="1432668"/>
                          <a:ext cx="362522" cy="357250"/>
                        </a:xfrm>
                        <a:custGeom>
                          <a:avLst/>
                          <a:gdLst/>
                          <a:ahLst/>
                          <a:cxnLst/>
                          <a:rect l="0" t="0" r="0" b="0"/>
                          <a:pathLst>
                            <a:path w="362522" h="357250">
                              <a:moveTo>
                                <a:pt x="362268" y="127"/>
                              </a:moveTo>
                              <a:cubicBezTo>
                                <a:pt x="362522" y="0"/>
                                <a:pt x="360998" y="1651"/>
                                <a:pt x="357696" y="5080"/>
                              </a:cubicBezTo>
                              <a:cubicBezTo>
                                <a:pt x="354394" y="8509"/>
                                <a:pt x="348805" y="14097"/>
                                <a:pt x="340932" y="21971"/>
                              </a:cubicBezTo>
                              <a:cubicBezTo>
                                <a:pt x="333058" y="29845"/>
                                <a:pt x="322644" y="40259"/>
                                <a:pt x="309563" y="53467"/>
                              </a:cubicBezTo>
                              <a:cubicBezTo>
                                <a:pt x="296355" y="66548"/>
                                <a:pt x="285941" y="77089"/>
                                <a:pt x="278067" y="84836"/>
                              </a:cubicBezTo>
                              <a:cubicBezTo>
                                <a:pt x="270193" y="92710"/>
                                <a:pt x="264224" y="98552"/>
                                <a:pt x="260286" y="102616"/>
                              </a:cubicBezTo>
                              <a:cubicBezTo>
                                <a:pt x="256223" y="106553"/>
                                <a:pt x="253174" y="109601"/>
                                <a:pt x="251270" y="111379"/>
                              </a:cubicBezTo>
                              <a:cubicBezTo>
                                <a:pt x="249365" y="113284"/>
                                <a:pt x="247460" y="115062"/>
                                <a:pt x="245682" y="116713"/>
                              </a:cubicBezTo>
                              <a:cubicBezTo>
                                <a:pt x="221424" y="139319"/>
                                <a:pt x="197041" y="161925"/>
                                <a:pt x="172657" y="184658"/>
                              </a:cubicBezTo>
                              <a:lnTo>
                                <a:pt x="0" y="357250"/>
                              </a:lnTo>
                              <a:lnTo>
                                <a:pt x="0" y="354965"/>
                              </a:lnTo>
                              <a:lnTo>
                                <a:pt x="142939" y="212090"/>
                              </a:lnTo>
                              <a:lnTo>
                                <a:pt x="0" y="344784"/>
                              </a:lnTo>
                              <a:lnTo>
                                <a:pt x="0" y="341328"/>
                              </a:lnTo>
                              <a:lnTo>
                                <a:pt x="29401" y="312039"/>
                              </a:lnTo>
                              <a:cubicBezTo>
                                <a:pt x="38291" y="303149"/>
                                <a:pt x="45530" y="295910"/>
                                <a:pt x="51118" y="290449"/>
                              </a:cubicBezTo>
                              <a:cubicBezTo>
                                <a:pt x="56579" y="284988"/>
                                <a:pt x="60897" y="280797"/>
                                <a:pt x="63945" y="277876"/>
                              </a:cubicBezTo>
                              <a:cubicBezTo>
                                <a:pt x="66866" y="274955"/>
                                <a:pt x="69279" y="272669"/>
                                <a:pt x="71057" y="271018"/>
                              </a:cubicBezTo>
                              <a:cubicBezTo>
                                <a:pt x="166180" y="182372"/>
                                <a:pt x="261430" y="93853"/>
                                <a:pt x="356553" y="5207"/>
                              </a:cubicBezTo>
                              <a:cubicBezTo>
                                <a:pt x="360109" y="1905"/>
                                <a:pt x="362014" y="254"/>
                                <a:pt x="362268"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64" name="Shape 6164"/>
                      <wps:cNvSpPr/>
                      <wps:spPr>
                        <a:xfrm>
                          <a:off x="2341608" y="798811"/>
                          <a:ext cx="432181" cy="441833"/>
                        </a:xfrm>
                        <a:custGeom>
                          <a:avLst/>
                          <a:gdLst/>
                          <a:ahLst/>
                          <a:cxnLst/>
                          <a:rect l="0" t="0" r="0" b="0"/>
                          <a:pathLst>
                            <a:path w="432181" h="441833">
                              <a:moveTo>
                                <a:pt x="432054" y="127"/>
                              </a:moveTo>
                              <a:cubicBezTo>
                                <a:pt x="432181" y="254"/>
                                <a:pt x="431927" y="762"/>
                                <a:pt x="431038" y="1651"/>
                              </a:cubicBezTo>
                              <a:cubicBezTo>
                                <a:pt x="430276" y="2540"/>
                                <a:pt x="428879" y="4064"/>
                                <a:pt x="426847" y="6223"/>
                              </a:cubicBezTo>
                              <a:cubicBezTo>
                                <a:pt x="424815" y="8382"/>
                                <a:pt x="422402" y="10922"/>
                                <a:pt x="419608" y="13716"/>
                              </a:cubicBezTo>
                              <a:cubicBezTo>
                                <a:pt x="416941" y="16510"/>
                                <a:pt x="414020" y="19304"/>
                                <a:pt x="411099" y="22225"/>
                              </a:cubicBezTo>
                              <a:cubicBezTo>
                                <a:pt x="310769" y="122682"/>
                                <a:pt x="210439" y="223012"/>
                                <a:pt x="109982" y="323342"/>
                              </a:cubicBezTo>
                              <a:cubicBezTo>
                                <a:pt x="111252" y="324612"/>
                                <a:pt x="112395" y="325755"/>
                                <a:pt x="113665" y="327025"/>
                              </a:cubicBezTo>
                              <a:cubicBezTo>
                                <a:pt x="208534" y="232156"/>
                                <a:pt x="303403" y="137287"/>
                                <a:pt x="398272" y="42418"/>
                              </a:cubicBezTo>
                              <a:cubicBezTo>
                                <a:pt x="401193" y="39497"/>
                                <a:pt x="403987" y="36576"/>
                                <a:pt x="406781" y="33909"/>
                              </a:cubicBezTo>
                              <a:cubicBezTo>
                                <a:pt x="409575" y="31115"/>
                                <a:pt x="411988" y="28702"/>
                                <a:pt x="414274" y="26670"/>
                              </a:cubicBezTo>
                              <a:cubicBezTo>
                                <a:pt x="416433" y="24638"/>
                                <a:pt x="417957" y="23114"/>
                                <a:pt x="418846" y="22352"/>
                              </a:cubicBezTo>
                              <a:cubicBezTo>
                                <a:pt x="419735" y="21590"/>
                                <a:pt x="420243" y="21336"/>
                                <a:pt x="420370" y="21463"/>
                              </a:cubicBezTo>
                              <a:cubicBezTo>
                                <a:pt x="420497" y="21463"/>
                                <a:pt x="420116" y="21971"/>
                                <a:pt x="419354" y="22987"/>
                              </a:cubicBezTo>
                              <a:cubicBezTo>
                                <a:pt x="418592" y="23876"/>
                                <a:pt x="417195" y="25400"/>
                                <a:pt x="415163" y="27559"/>
                              </a:cubicBezTo>
                              <a:cubicBezTo>
                                <a:pt x="413004" y="29718"/>
                                <a:pt x="410718" y="32258"/>
                                <a:pt x="407924" y="35052"/>
                              </a:cubicBezTo>
                              <a:cubicBezTo>
                                <a:pt x="405257" y="37719"/>
                                <a:pt x="402336" y="40640"/>
                                <a:pt x="399415" y="43561"/>
                              </a:cubicBezTo>
                              <a:cubicBezTo>
                                <a:pt x="304546" y="138430"/>
                                <a:pt x="209677" y="233299"/>
                                <a:pt x="114808" y="328168"/>
                              </a:cubicBezTo>
                              <a:cubicBezTo>
                                <a:pt x="116332" y="329692"/>
                                <a:pt x="117856" y="331089"/>
                                <a:pt x="119253" y="332613"/>
                              </a:cubicBezTo>
                              <a:cubicBezTo>
                                <a:pt x="119380" y="332613"/>
                                <a:pt x="118491" y="333502"/>
                                <a:pt x="116840" y="335280"/>
                              </a:cubicBezTo>
                              <a:cubicBezTo>
                                <a:pt x="115189" y="336931"/>
                                <a:pt x="112268" y="339979"/>
                                <a:pt x="108077" y="344170"/>
                              </a:cubicBezTo>
                              <a:cubicBezTo>
                                <a:pt x="103886" y="348488"/>
                                <a:pt x="98298" y="353949"/>
                                <a:pt x="91567" y="360807"/>
                              </a:cubicBezTo>
                              <a:cubicBezTo>
                                <a:pt x="84836" y="367538"/>
                                <a:pt x="75946" y="376428"/>
                                <a:pt x="64897" y="387477"/>
                              </a:cubicBezTo>
                              <a:cubicBezTo>
                                <a:pt x="54737" y="397637"/>
                                <a:pt x="46101" y="406273"/>
                                <a:pt x="38862" y="413512"/>
                              </a:cubicBezTo>
                              <a:cubicBezTo>
                                <a:pt x="31623" y="420751"/>
                                <a:pt x="25908" y="426466"/>
                                <a:pt x="21717" y="430657"/>
                              </a:cubicBezTo>
                              <a:cubicBezTo>
                                <a:pt x="17399" y="434848"/>
                                <a:pt x="14351" y="437769"/>
                                <a:pt x="12700" y="439420"/>
                              </a:cubicBezTo>
                              <a:cubicBezTo>
                                <a:pt x="10922" y="441071"/>
                                <a:pt x="10033" y="441833"/>
                                <a:pt x="10033" y="441833"/>
                              </a:cubicBezTo>
                              <a:cubicBezTo>
                                <a:pt x="6731" y="438531"/>
                                <a:pt x="3429" y="435229"/>
                                <a:pt x="127" y="431927"/>
                              </a:cubicBezTo>
                              <a:cubicBezTo>
                                <a:pt x="0" y="431800"/>
                                <a:pt x="4191" y="427228"/>
                                <a:pt x="12700" y="418465"/>
                              </a:cubicBezTo>
                              <a:cubicBezTo>
                                <a:pt x="21336" y="409702"/>
                                <a:pt x="30480" y="400431"/>
                                <a:pt x="40259" y="390779"/>
                              </a:cubicBezTo>
                              <a:cubicBezTo>
                                <a:pt x="163449" y="267462"/>
                                <a:pt x="286639" y="144272"/>
                                <a:pt x="409829" y="21082"/>
                              </a:cubicBezTo>
                              <a:cubicBezTo>
                                <a:pt x="412877" y="18161"/>
                                <a:pt x="415671" y="15240"/>
                                <a:pt x="418465" y="12573"/>
                              </a:cubicBezTo>
                              <a:cubicBezTo>
                                <a:pt x="421259" y="9779"/>
                                <a:pt x="423799" y="7366"/>
                                <a:pt x="425958" y="5334"/>
                              </a:cubicBezTo>
                              <a:cubicBezTo>
                                <a:pt x="428117" y="3302"/>
                                <a:pt x="429641" y="1905"/>
                                <a:pt x="430530" y="1143"/>
                              </a:cubicBezTo>
                              <a:cubicBezTo>
                                <a:pt x="431546" y="254"/>
                                <a:pt x="432054" y="0"/>
                                <a:pt x="432054"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63" name="Shape 6163"/>
                      <wps:cNvSpPr/>
                      <wps:spPr>
                        <a:xfrm>
                          <a:off x="2892407" y="65132"/>
                          <a:ext cx="615061" cy="615061"/>
                        </a:xfrm>
                        <a:custGeom>
                          <a:avLst/>
                          <a:gdLst/>
                          <a:ahLst/>
                          <a:cxnLst/>
                          <a:rect l="0" t="0" r="0" b="0"/>
                          <a:pathLst>
                            <a:path w="615061" h="615061">
                              <a:moveTo>
                                <a:pt x="614934" y="127"/>
                              </a:moveTo>
                              <a:cubicBezTo>
                                <a:pt x="615061" y="254"/>
                                <a:pt x="614680" y="762"/>
                                <a:pt x="613918" y="1651"/>
                              </a:cubicBezTo>
                              <a:cubicBezTo>
                                <a:pt x="613156" y="2667"/>
                                <a:pt x="611886" y="4064"/>
                                <a:pt x="609981" y="5969"/>
                              </a:cubicBezTo>
                              <a:cubicBezTo>
                                <a:pt x="608076" y="8001"/>
                                <a:pt x="605790" y="10287"/>
                                <a:pt x="603123" y="13081"/>
                              </a:cubicBezTo>
                              <a:cubicBezTo>
                                <a:pt x="600329" y="15875"/>
                                <a:pt x="597281" y="18923"/>
                                <a:pt x="593852" y="22352"/>
                              </a:cubicBezTo>
                              <a:cubicBezTo>
                                <a:pt x="516890" y="99441"/>
                                <a:pt x="439801" y="176530"/>
                                <a:pt x="362712" y="253492"/>
                              </a:cubicBezTo>
                              <a:cubicBezTo>
                                <a:pt x="365760" y="256667"/>
                                <a:pt x="368935" y="259715"/>
                                <a:pt x="371983" y="262763"/>
                              </a:cubicBezTo>
                              <a:cubicBezTo>
                                <a:pt x="371983" y="262890"/>
                                <a:pt x="371221" y="263779"/>
                                <a:pt x="369570" y="265430"/>
                              </a:cubicBezTo>
                              <a:cubicBezTo>
                                <a:pt x="367919" y="267208"/>
                                <a:pt x="364998" y="270129"/>
                                <a:pt x="360680" y="274447"/>
                              </a:cubicBezTo>
                              <a:cubicBezTo>
                                <a:pt x="356489" y="278638"/>
                                <a:pt x="350901" y="284353"/>
                                <a:pt x="343916" y="291338"/>
                              </a:cubicBezTo>
                              <a:cubicBezTo>
                                <a:pt x="336931" y="298323"/>
                                <a:pt x="328168" y="307086"/>
                                <a:pt x="317627" y="317627"/>
                              </a:cubicBezTo>
                              <a:cubicBezTo>
                                <a:pt x="307467" y="327787"/>
                                <a:pt x="298704" y="336550"/>
                                <a:pt x="291592" y="343662"/>
                              </a:cubicBezTo>
                              <a:cubicBezTo>
                                <a:pt x="284353" y="350901"/>
                                <a:pt x="278638" y="356616"/>
                                <a:pt x="274320" y="360807"/>
                              </a:cubicBezTo>
                              <a:cubicBezTo>
                                <a:pt x="270129" y="364998"/>
                                <a:pt x="267081" y="367919"/>
                                <a:pt x="265430" y="369570"/>
                              </a:cubicBezTo>
                              <a:cubicBezTo>
                                <a:pt x="263652" y="371221"/>
                                <a:pt x="262763" y="372110"/>
                                <a:pt x="262763" y="372110"/>
                              </a:cubicBezTo>
                              <a:cubicBezTo>
                                <a:pt x="259588" y="368935"/>
                                <a:pt x="256540" y="365887"/>
                                <a:pt x="253492" y="362839"/>
                              </a:cubicBezTo>
                              <a:cubicBezTo>
                                <a:pt x="176403" y="439801"/>
                                <a:pt x="99314" y="516890"/>
                                <a:pt x="22225" y="593979"/>
                              </a:cubicBezTo>
                              <a:cubicBezTo>
                                <a:pt x="18923" y="597408"/>
                                <a:pt x="15748" y="600456"/>
                                <a:pt x="13081" y="603123"/>
                              </a:cubicBezTo>
                              <a:cubicBezTo>
                                <a:pt x="10287" y="605917"/>
                                <a:pt x="8001" y="608076"/>
                                <a:pt x="6223" y="609727"/>
                              </a:cubicBezTo>
                              <a:cubicBezTo>
                                <a:pt x="4572" y="611378"/>
                                <a:pt x="3048" y="612648"/>
                                <a:pt x="1905" y="613664"/>
                              </a:cubicBezTo>
                              <a:cubicBezTo>
                                <a:pt x="762" y="614680"/>
                                <a:pt x="127" y="615061"/>
                                <a:pt x="127" y="614934"/>
                              </a:cubicBezTo>
                              <a:cubicBezTo>
                                <a:pt x="0" y="614934"/>
                                <a:pt x="381" y="614299"/>
                                <a:pt x="1397" y="613156"/>
                              </a:cubicBezTo>
                              <a:cubicBezTo>
                                <a:pt x="2413" y="612013"/>
                                <a:pt x="3683" y="610489"/>
                                <a:pt x="5334" y="608838"/>
                              </a:cubicBezTo>
                              <a:cubicBezTo>
                                <a:pt x="6985" y="607060"/>
                                <a:pt x="9144" y="604774"/>
                                <a:pt x="11938" y="601980"/>
                              </a:cubicBezTo>
                              <a:cubicBezTo>
                                <a:pt x="14605" y="599186"/>
                                <a:pt x="17653" y="596138"/>
                                <a:pt x="21082" y="592836"/>
                              </a:cubicBezTo>
                              <a:cubicBezTo>
                                <a:pt x="211582" y="402209"/>
                                <a:pt x="402209" y="211709"/>
                                <a:pt x="592709" y="21082"/>
                              </a:cubicBezTo>
                              <a:cubicBezTo>
                                <a:pt x="596138" y="17780"/>
                                <a:pt x="599186" y="14732"/>
                                <a:pt x="601980" y="11938"/>
                              </a:cubicBezTo>
                              <a:cubicBezTo>
                                <a:pt x="604774" y="9271"/>
                                <a:pt x="607060" y="6985"/>
                                <a:pt x="609092" y="5080"/>
                              </a:cubicBezTo>
                              <a:cubicBezTo>
                                <a:pt x="610997" y="3175"/>
                                <a:pt x="612394" y="1905"/>
                                <a:pt x="613410" y="1143"/>
                              </a:cubicBezTo>
                              <a:cubicBezTo>
                                <a:pt x="614299" y="381"/>
                                <a:pt x="614807" y="0"/>
                                <a:pt x="614934" y="127"/>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xmlns:a="http://schemas.openxmlformats.org/drawingml/2006/main">
          <w:pict>
            <v:group id="Group 6161" style="width:282.049pt;height:282.049pt;position:absolute;z-index:-2147483648;mso-position-horizontal-relative:page;mso-position-horizontal:absolute;margin-left:156.601pt;mso-position-vertical-relative:page;margin-top:334.251pt;" coordsize="35820,35820">
              <v:shape id="Picture 6162" style="position:absolute;width:50504;height:152;left:-7342;top:17833;rotation:-44;" filled="f">
                <v:imagedata r:id="rId8"/>
              </v:shape>
              <v:shape id="Shape 6170" style="position:absolute;width:3160;height:3265;left:651;top:31904;" coordsize="316012,326565" path="m316012,0l316012,2427l298656,19685c275431,42815,249618,68564,221234,96948c184150,134033,147066,171117,110109,208073c112776,210867,115570,213661,118364,216456c155829,178991,193294,141525,230759,104060c257048,77771,281210,53546,303276,31369l316012,18535l316012,21044l225044,112189c167005,170228,108966,228267,50927,286179c41148,295958,32004,305102,23241,313737c14478,322373,9906,326565,9779,326310c6604,323135,3429,319960,254,316785c0,316532,4191,312086,12827,303323c21336,294560,30480,285290,40259,275510c102362,213534,164338,151432,226441,89456l316012,0x">
                <v:stroke weight="0pt" endcap="flat" joinstyle="miter" miterlimit="10" on="false" color="#000000" opacity="0"/>
                <v:fill on="true" color="#c0c0c0" opacity="0.498039"/>
              </v:shape>
              <v:shape id="Shape 6169" style="position:absolute;width:3216;height:3324;left:3811;top:28790;" coordsize="321655,332401" path="m320766,763c321655,1651,313400,11557,295874,30480c278348,49403,252313,76581,217896,111888c183352,147320,140934,190500,90261,241554c64988,267081,37239,295022,7028,325358l0,332401l0,329892l47208,282322c83022,246253,112867,215900,136616,191390c160492,166878,178145,148337,189702,135764c201259,123191,206593,116460,205831,115824c205323,115190,199227,120142,187797,130684c176240,141224,158587,157989,134711,181102c110835,204343,80736,233807,44541,269494l0,313784l0,311357l8934,302435c39048,272415,66449,245174,91150,220726c140426,171831,181955,131065,215737,98298c249392,65405,275046,40767,292953,24257c310733,7748,320004,0,320766,763x">
                <v:stroke weight="0pt" endcap="flat" joinstyle="miter" miterlimit="10" on="false" color="#000000" opacity="0"/>
                <v:fill on="true" color="#c0c0c0" opacity="0.498039"/>
              </v:shape>
              <v:shape id="Shape 6168" style="position:absolute;width:2481;height:2589;left:8781;top:24450;" coordsize="248102,258985" path="m248102,0l248102,2374l231378,19098c222631,27845,212852,37624,202057,48419c171450,79026,140716,109760,109982,140494c111252,141637,112395,142907,113538,144050c149225,108490,184785,72930,220345,37370l248102,9514l248102,12117l222583,37402c211868,48070,200279,59658,187833,72168c163449,96552,139065,120809,114681,145193c116205,146717,117729,148241,119253,149765c119380,149765,118364,150782,116586,152686c114681,154718,111760,157638,107696,161703c103759,165767,98298,171228,91313,178213c84328,185198,75565,194088,64897,204629c54356,215170,45593,224060,38608,230918c31496,237903,25908,243491,21717,247809c17399,252000,14478,254921,12700,256572c10922,258223,10033,258985,10033,258985c6731,255683,3429,252382,127,249079c0,248952,4191,244380,12700,235617c21336,226854,30480,217583,40259,207932c98425,149638,156718,91472,214884,33179c225235,22829,234728,13336,243364,4715l248102,0x">
                <v:stroke weight="0pt" endcap="flat" joinstyle="miter" miterlimit="10" on="false" color="#000000" opacity="0"/>
                <v:fill on="true" color="#c0c0c0" opacity="0.498039"/>
              </v:shape>
              <v:shape id="Shape 6167" style="position:absolute;width:3101;height:3012;left:11262;top:21559;" coordsize="310190,301264" path="m310063,0c310190,0,309555,762,308285,2032c307015,3302,304348,6096,300157,10414c295966,14605,289997,20574,282377,28194c274757,35814,264597,45974,251897,58674c240848,69723,231958,78740,224846,85725c217861,92710,212273,98298,208082,102489c203764,106680,200462,109982,198049,112141c195763,114428,193604,116459,191826,118110c165791,142367,139756,166751,113721,191135c104577,199771,95179,208661,85400,217932c75621,227204,64064,238379,50729,251333c37521,264287,21900,279654,3993,297307l0,301264l0,298661l12407,286210c24821,273748,36251,262255,46665,251714c67620,230632,84892,213106,98735,199009c112578,184785,122611,174371,128961,167513c135311,160782,138359,157226,138105,156972c137724,156591,130104,163449,115372,177546c100767,191643,76383,215519,42347,249301c31806,259842,19741,271780,6406,285115l0,291521l0,289147l18598,270637c32314,256921,44760,244475,55809,233554c87559,201804,115753,173863,140264,149733c164775,125476,185476,105283,202113,89027c218877,72644,231577,60579,240086,52578c248722,44704,253167,40894,253548,41275c253929,41656,250500,45593,243388,53340c236276,60960,225862,72009,212019,86106c198303,100330,181793,117221,162489,136906c143185,156591,121468,178435,97465,202692c111054,189230,123373,177038,134549,166243c145725,155321,156139,145161,165791,135763c175443,126492,184714,117603,193350,109347c201986,101092,210749,92964,219512,84709c244785,60960,270185,37084,295458,13335c301681,7620,305618,3937,307396,2413c309174,762,310063,0,310063,0x">
                <v:stroke weight="0pt" endcap="flat" joinstyle="miter" miterlimit="10" on="false" color="#000000" opacity="0"/>
                <v:fill on="true" color="#c0c0c0" opacity="0.498039"/>
              </v:shape>
              <v:shape id="Shape 6166" style="position:absolute;width:3453;height:3666;left:14518;top:17739;" coordsize="345376,366697" path="m345376,0l345376,3455l339471,8937c339217,9191,338963,9318,338836,9572c293370,58594,247904,107616,202438,156511l345376,13636l345376,15922l176276,184959c154686,208328,133096,231568,111506,254936c110363,256206,108712,257984,106553,260143c104521,262303,101473,265350,97409,269415c93472,273478,87757,279193,80391,286559c73025,294053,63373,303704,51435,315515c39243,327834,29210,337867,21336,345615c13462,353489,7874,358949,4699,362124c1524,365172,0,366697,127,366315c254,366061,1905,364156,5207,360728c93726,265478,182372,170354,270891,75104c272542,73327,274701,71040,277495,68247c280162,65453,284099,61389,289433,56181c294767,50847,301498,43990,309753,35734c318008,27479,328422,17065,341122,4239l345376,0x">
                <v:stroke weight="0pt" endcap="flat" joinstyle="miter" miterlimit="10" on="false" color="#000000" opacity="0"/>
                <v:fill on="true" color="#c0c0c0" opacity="0.498039"/>
              </v:shape>
              <v:shape id="Shape 6165" style="position:absolute;width:3625;height:3572;left:17972;top:14326;" coordsize="362522,357250" path="m362268,127c362522,0,360998,1651,357696,5080c354394,8509,348805,14097,340932,21971c333058,29845,322644,40259,309563,53467c296355,66548,285941,77089,278067,84836c270193,92710,264224,98552,260286,102616c256223,106553,253174,109601,251270,111379c249365,113284,247460,115062,245682,116713c221424,139319,197041,161925,172657,184658l0,357250l0,354965l142939,212090l0,344784l0,341328l29401,312039c38291,303149,45530,295910,51118,290449c56579,284988,60897,280797,63945,277876c66866,274955,69279,272669,71057,271018c166180,182372,261430,93853,356553,5207c360109,1905,362014,254,362268,127x">
                <v:stroke weight="0pt" endcap="flat" joinstyle="miter" miterlimit="10" on="false" color="#000000" opacity="0"/>
                <v:fill on="true" color="#c0c0c0" opacity="0.498039"/>
              </v:shape>
              <v:shape id="Shape 6164" style="position:absolute;width:4321;height:4418;left:23416;top:7988;" coordsize="432181,441833" path="m432054,127c432181,254,431927,762,431038,1651c430276,2540,428879,4064,426847,6223c424815,8382,422402,10922,419608,13716c416941,16510,414020,19304,411099,22225c310769,122682,210439,223012,109982,323342c111252,324612,112395,325755,113665,327025c208534,232156,303403,137287,398272,42418c401193,39497,403987,36576,406781,33909c409575,31115,411988,28702,414274,26670c416433,24638,417957,23114,418846,22352c419735,21590,420243,21336,420370,21463c420497,21463,420116,21971,419354,22987c418592,23876,417195,25400,415163,27559c413004,29718,410718,32258,407924,35052c405257,37719,402336,40640,399415,43561c304546,138430,209677,233299,114808,328168c116332,329692,117856,331089,119253,332613c119380,332613,118491,333502,116840,335280c115189,336931,112268,339979,108077,344170c103886,348488,98298,353949,91567,360807c84836,367538,75946,376428,64897,387477c54737,397637,46101,406273,38862,413512c31623,420751,25908,426466,21717,430657c17399,434848,14351,437769,12700,439420c10922,441071,10033,441833,10033,441833c6731,438531,3429,435229,127,431927c0,431800,4191,427228,12700,418465c21336,409702,30480,400431,40259,390779c163449,267462,286639,144272,409829,21082c412877,18161,415671,15240,418465,12573c421259,9779,423799,7366,425958,5334c428117,3302,429641,1905,430530,1143c431546,254,432054,0,432054,127x">
                <v:stroke weight="0pt" endcap="flat" joinstyle="miter" miterlimit="10" on="false" color="#000000" opacity="0"/>
                <v:fill on="true" color="#c0c0c0" opacity="0.498039"/>
              </v:shape>
              <v:shape id="Shape 6163" style="position:absolute;width:6150;height:6150;left:28924;top:651;" coordsize="615061,615061" path="m614934,127c615061,254,614680,762,613918,1651c613156,2667,611886,4064,609981,5969c608076,8001,605790,10287,603123,13081c600329,15875,597281,18923,593852,22352c516890,99441,439801,176530,362712,253492c365760,256667,368935,259715,371983,262763c371983,262890,371221,263779,369570,265430c367919,267208,364998,270129,360680,274447c356489,278638,350901,284353,343916,291338c336931,298323,328168,307086,317627,317627c307467,327787,298704,336550,291592,343662c284353,350901,278638,356616,274320,360807c270129,364998,267081,367919,265430,369570c263652,371221,262763,372110,262763,372110c259588,368935,256540,365887,253492,362839c176403,439801,99314,516890,22225,593979c18923,597408,15748,600456,13081,603123c10287,605917,8001,608076,6223,609727c4572,611378,3048,612648,1905,613664c762,614680,127,615061,127,614934c0,614934,381,614299,1397,613156c2413,612013,3683,610489,5334,608838c6985,607060,9144,604774,11938,601980c14605,599186,17653,596138,21082,592836c211582,402209,402209,211709,592709,21082c596138,17780,599186,14732,601980,11938c604774,9271,607060,6985,609092,5080c610997,3175,612394,1905,613410,1143c614299,381,614807,0,614934,127x">
                <v:stroke weight="0pt" endcap="flat" joinstyle="miter" miterlimit="10" on="false" color="#000000" opacity="0"/>
                <v:fill on="true" color="#c0c0c0" opacity="0.49803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30A1" w14:textId="55723A69" w:rsidR="00495E5C" w:rsidRPr="00D55332" w:rsidRDefault="00000000" w:rsidP="00D55332">
    <w:pPr>
      <w:spacing w:after="0" w:line="259" w:lineRule="auto"/>
      <w:ind w:left="0" w:right="3" w:firstLine="0"/>
      <w:jc w:val="center"/>
      <w:rPr>
        <w:rFonts w:ascii="Arial" w:hAnsi="Arial" w:cs="Arial"/>
      </w:rPr>
    </w:pPr>
    <w:bookmarkStart w:id="0" w:name="_Hlk189729948"/>
    <w:bookmarkStart w:id="1" w:name="_Hlk189729949"/>
    <w:bookmarkStart w:id="2" w:name="_Hlk189729950"/>
    <w:bookmarkStart w:id="3" w:name="_Hlk189729951"/>
    <w:r w:rsidRPr="00D55332">
      <w:rPr>
        <w:rFonts w:ascii="Arial" w:hAnsi="Arial" w:cs="Arial"/>
        <w:b/>
      </w:rPr>
      <w:t>Protocol for</w:t>
    </w:r>
    <w:r w:rsidR="00D55332">
      <w:rPr>
        <w:rFonts w:ascii="Arial" w:hAnsi="Arial" w:cs="Arial"/>
      </w:rPr>
      <w:t xml:space="preserve"> </w:t>
    </w:r>
    <w:r w:rsidRPr="00D55332">
      <w:rPr>
        <w:rFonts w:ascii="Arial" w:hAnsi="Arial" w:cs="Arial"/>
        <w:b/>
      </w:rPr>
      <w:t xml:space="preserve">Special Lighting and Flag Raising </w:t>
    </w:r>
    <w:r w:rsidR="00D55332" w:rsidRPr="00D55332">
      <w:rPr>
        <w:rFonts w:ascii="Arial" w:hAnsi="Arial" w:cs="Arial"/>
        <w:b/>
      </w:rPr>
      <w:t>Requests Version</w:t>
    </w:r>
    <w:r w:rsidRPr="00D55332">
      <w:rPr>
        <w:rFonts w:ascii="Arial" w:hAnsi="Arial" w:cs="Arial"/>
        <w:b/>
      </w:rPr>
      <w:t xml:space="preserve"> </w:t>
    </w:r>
    <w:r w:rsidR="00DC6C89" w:rsidRPr="00D55332">
      <w:rPr>
        <w:rFonts w:ascii="Arial" w:hAnsi="Arial" w:cs="Arial"/>
        <w:b/>
      </w:rPr>
      <w:t>1</w:t>
    </w:r>
    <w:r w:rsidRPr="00D55332">
      <w:rPr>
        <w:rFonts w:ascii="Arial" w:hAnsi="Arial" w:cs="Arial"/>
        <w:b/>
      </w:rPr>
      <w:t xml:space="preserve"> – </w:t>
    </w:r>
    <w:r w:rsidR="00DC6C89" w:rsidRPr="00D55332">
      <w:rPr>
        <w:rFonts w:ascii="Arial" w:hAnsi="Arial" w:cs="Arial"/>
        <w:b/>
      </w:rPr>
      <w:t>Jan</w:t>
    </w:r>
    <w:r w:rsidRPr="00D55332">
      <w:rPr>
        <w:rFonts w:ascii="Arial" w:hAnsi="Arial" w:cs="Arial"/>
        <w:b/>
      </w:rPr>
      <w:t>uary 202</w:t>
    </w:r>
    <w:r w:rsidR="00DC6C89" w:rsidRPr="00D55332">
      <w:rPr>
        <w:rFonts w:ascii="Arial" w:hAnsi="Arial" w:cs="Arial"/>
        <w:b/>
      </w:rPr>
      <w:t>4</w:t>
    </w:r>
  </w:p>
  <w:p w14:paraId="6C59914A" w14:textId="10D64DA5" w:rsidR="00495E5C" w:rsidRDefault="009B4877" w:rsidP="009B4877">
    <w:pPr>
      <w:jc w:val="center"/>
    </w:pPr>
    <w:r w:rsidRPr="009B4877">
      <w:rPr>
        <w:b/>
        <w:noProof/>
      </w:rPr>
      <w:drawing>
        <wp:inline distT="0" distB="0" distL="0" distR="0" wp14:anchorId="45C16A6B" wp14:editId="30545095">
          <wp:extent cx="1409209" cy="701040"/>
          <wp:effectExtent l="0" t="0" r="635" b="3810"/>
          <wp:docPr id="489646036" name="Picture 1" descr="Home | Wexford County Council Online Consultation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Wexford County Council Online Consultation Por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145" cy="704490"/>
                  </a:xfrm>
                  <a:prstGeom prst="rect">
                    <a:avLst/>
                  </a:prstGeom>
                  <a:noFill/>
                  <a:ln>
                    <a:noFill/>
                  </a:ln>
                </pic:spPr>
              </pic:pic>
            </a:graphicData>
          </a:graphic>
        </wp:inline>
      </w:drawing>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C8008" w14:textId="3F6D65E8" w:rsidR="00495E5C" w:rsidRDefault="00000000" w:rsidP="00F6537C">
    <w:pPr>
      <w:spacing w:after="0" w:line="259" w:lineRule="auto"/>
      <w:ind w:left="0" w:right="0" w:firstLine="0"/>
      <w:jc w:val="left"/>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A25D0"/>
    <w:multiLevelType w:val="hybridMultilevel"/>
    <w:tmpl w:val="C924F144"/>
    <w:lvl w:ilvl="0" w:tplc="6B60AD1C">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28EC44E">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046AB32">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BFEEB38">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B6A902">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10D670">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A6C112">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D946518">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98C6DFE">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126D60"/>
    <w:multiLevelType w:val="hybridMultilevel"/>
    <w:tmpl w:val="BAA2819E"/>
    <w:lvl w:ilvl="0" w:tplc="18090003">
      <w:start w:val="1"/>
      <w:numFmt w:val="bullet"/>
      <w:lvlText w:val="o"/>
      <w:lvlJc w:val="left"/>
      <w:pPr>
        <w:ind w:left="108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A5100342">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F724F4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CA35C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6E7816">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C449A5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F3E3D4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AA4820">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3237F6">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380F89"/>
    <w:multiLevelType w:val="hybridMultilevel"/>
    <w:tmpl w:val="5E9C0A02"/>
    <w:lvl w:ilvl="0" w:tplc="5D469B78">
      <w:start w:val="1"/>
      <w:numFmt w:val="decimal"/>
      <w:lvlText w:val="%1."/>
      <w:lvlJc w:val="left"/>
      <w:pPr>
        <w:ind w:left="720"/>
      </w:pPr>
      <w:rPr>
        <w:rFonts w:ascii="Verdana" w:eastAsia="Verdana" w:hAnsi="Verdana" w:cs="Verdana"/>
        <w:b w:val="0"/>
        <w:bCs w:val="0"/>
        <w:i w:val="0"/>
        <w:strike w:val="0"/>
        <w:dstrike w:val="0"/>
        <w:color w:val="000000"/>
        <w:sz w:val="24"/>
        <w:szCs w:val="24"/>
        <w:u w:val="none" w:color="000000"/>
        <w:bdr w:val="none" w:sz="0" w:space="0" w:color="auto"/>
        <w:shd w:val="clear" w:color="auto" w:fill="auto"/>
        <w:vertAlign w:val="baseline"/>
      </w:rPr>
    </w:lvl>
    <w:lvl w:ilvl="1" w:tplc="1D4A0398">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1CE1038">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6FE675E">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6503E88">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5D021D4">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2F2DCF4">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FB08D3C">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E38CF92">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ED0AD0"/>
    <w:multiLevelType w:val="hybridMultilevel"/>
    <w:tmpl w:val="DDBC2200"/>
    <w:lvl w:ilvl="0" w:tplc="C026E702">
      <w:start w:val="1"/>
      <w:numFmt w:val="decimal"/>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99A43B6">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758AB7A">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70C8348">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1300E12">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370AAC8">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2E12DE8E">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0741D02">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B422C72">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A870D2"/>
    <w:multiLevelType w:val="hybridMultilevel"/>
    <w:tmpl w:val="F02ED73E"/>
    <w:lvl w:ilvl="0" w:tplc="DDDA7F42">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1FA04A6">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4412A2">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856AB4A">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EEB4BA">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F68D5C">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5D4A264">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8AE57A">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5068654">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859736215">
    <w:abstractNumId w:val="1"/>
  </w:num>
  <w:num w:numId="2" w16cid:durableId="1198279105">
    <w:abstractNumId w:val="3"/>
  </w:num>
  <w:num w:numId="3" w16cid:durableId="1034774210">
    <w:abstractNumId w:val="2"/>
  </w:num>
  <w:num w:numId="4" w16cid:durableId="1260525175">
    <w:abstractNumId w:val="4"/>
  </w:num>
  <w:num w:numId="5" w16cid:durableId="180554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5C"/>
    <w:rsid w:val="001229C1"/>
    <w:rsid w:val="002C7625"/>
    <w:rsid w:val="00404C58"/>
    <w:rsid w:val="00495E5C"/>
    <w:rsid w:val="004F5F01"/>
    <w:rsid w:val="007B5F02"/>
    <w:rsid w:val="007E4E99"/>
    <w:rsid w:val="009A4AE3"/>
    <w:rsid w:val="009B4877"/>
    <w:rsid w:val="009D2E89"/>
    <w:rsid w:val="009F11C9"/>
    <w:rsid w:val="00A20909"/>
    <w:rsid w:val="00D043F2"/>
    <w:rsid w:val="00D55332"/>
    <w:rsid w:val="00DC6C89"/>
    <w:rsid w:val="00F653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A05DA"/>
  <w15:docId w15:val="{449F3390-513A-42A4-B354-1EC91141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8" w:lineRule="auto"/>
      <w:ind w:left="10" w:right="7" w:hanging="10"/>
      <w:jc w:val="both"/>
    </w:pPr>
    <w:rPr>
      <w:rFonts w:ascii="Verdana" w:eastAsia="Verdana" w:hAnsi="Verdana" w:cs="Verdana"/>
      <w:color w:val="000000"/>
      <w:sz w:val="24"/>
    </w:rPr>
  </w:style>
  <w:style w:type="paragraph" w:styleId="Heading1">
    <w:name w:val="heading 1"/>
    <w:next w:val="Normal"/>
    <w:link w:val="Heading1Char"/>
    <w:uiPriority w:val="9"/>
    <w:qFormat/>
    <w:pPr>
      <w:keepNext/>
      <w:keepLines/>
      <w:spacing w:after="19"/>
      <w:ind w:left="10" w:hanging="10"/>
      <w:outlineLvl w:val="0"/>
    </w:pPr>
    <w:rPr>
      <w:rFonts w:ascii="Verdana" w:eastAsia="Verdana" w:hAnsi="Verdana" w:cs="Verdana"/>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70C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6537C"/>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F6537C"/>
    <w:rPr>
      <w:rFonts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0.png"/><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1050A-5679-4F57-AD90-E18FA120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Michael Drea</cp:lastModifiedBy>
  <cp:revision>3</cp:revision>
  <dcterms:created xsi:type="dcterms:W3CDTF">2025-02-06T10:30:00Z</dcterms:created>
  <dcterms:modified xsi:type="dcterms:W3CDTF">2025-02-06T10:37:00Z</dcterms:modified>
</cp:coreProperties>
</file>