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D3F5" w14:textId="1803D054" w:rsidR="001D7DCF" w:rsidRPr="00D2234C" w:rsidRDefault="00677477" w:rsidP="00063175">
      <w:pPr>
        <w:jc w:val="center"/>
        <w:rPr>
          <w:b/>
          <w:sz w:val="32"/>
          <w:szCs w:val="32"/>
        </w:rPr>
      </w:pPr>
      <w:bookmarkStart w:id="0" w:name="_Hlk181705254"/>
      <w:r w:rsidRPr="00D2234C">
        <w:rPr>
          <w:b/>
          <w:sz w:val="32"/>
          <w:szCs w:val="32"/>
        </w:rPr>
        <w:t>Artists Workspace Scheme 2025</w:t>
      </w:r>
      <w:r w:rsidR="00C6759E" w:rsidRPr="00D2234C">
        <w:rPr>
          <w:b/>
          <w:sz w:val="32"/>
          <w:szCs w:val="32"/>
        </w:rPr>
        <w:t xml:space="preserve"> - 2026</w:t>
      </w:r>
    </w:p>
    <w:bookmarkEnd w:id="0"/>
    <w:p w14:paraId="02993B4B" w14:textId="71C129DA" w:rsidR="001D7DCF" w:rsidRPr="00D2234C" w:rsidRDefault="00677477" w:rsidP="001D7DCF">
      <w:pPr>
        <w:jc w:val="center"/>
        <w:rPr>
          <w:b/>
          <w:sz w:val="32"/>
          <w:szCs w:val="32"/>
        </w:rPr>
      </w:pPr>
      <w:r w:rsidRPr="00D2234C">
        <w:rPr>
          <w:b/>
          <w:sz w:val="32"/>
          <w:szCs w:val="32"/>
        </w:rPr>
        <w:t>Application Form</w:t>
      </w:r>
    </w:p>
    <w:p w14:paraId="357EDC7A" w14:textId="3F56E29D" w:rsidR="00A15B5A" w:rsidRPr="00D2234C" w:rsidRDefault="001D7DCF" w:rsidP="00203081">
      <w:pPr>
        <w:jc w:val="center"/>
        <w:rPr>
          <w:b/>
          <w:sz w:val="28"/>
          <w:szCs w:val="28"/>
          <w:u w:val="single"/>
        </w:rPr>
      </w:pPr>
      <w:r w:rsidRPr="00D2234C">
        <w:rPr>
          <w:b/>
          <w:sz w:val="32"/>
          <w:szCs w:val="32"/>
          <w:u w:val="single"/>
        </w:rPr>
        <w:t>Incomplete forms will NOT be considered</w:t>
      </w:r>
    </w:p>
    <w:p w14:paraId="0AEAE3A9" w14:textId="77777777" w:rsidR="00BE4095" w:rsidRPr="00D2234C" w:rsidRDefault="001D7DCF" w:rsidP="00063175">
      <w:pPr>
        <w:jc w:val="center"/>
        <w:rPr>
          <w:b/>
          <w:sz w:val="28"/>
          <w:szCs w:val="28"/>
        </w:rPr>
      </w:pPr>
      <w:r w:rsidRPr="00D2234C">
        <w:rPr>
          <w:b/>
          <w:sz w:val="28"/>
          <w:szCs w:val="28"/>
        </w:rPr>
        <w:t>Closing date</w:t>
      </w:r>
      <w:r w:rsidR="00203081" w:rsidRPr="00D2234C">
        <w:rPr>
          <w:b/>
          <w:sz w:val="28"/>
          <w:szCs w:val="28"/>
        </w:rPr>
        <w:t xml:space="preserve"> for receipt of applications is</w:t>
      </w:r>
      <w:r w:rsidR="00A15B5A" w:rsidRPr="00D2234C">
        <w:rPr>
          <w:b/>
          <w:sz w:val="28"/>
          <w:szCs w:val="28"/>
        </w:rPr>
        <w:t xml:space="preserve"> </w:t>
      </w:r>
    </w:p>
    <w:p w14:paraId="312AE471" w14:textId="06B939CB" w:rsidR="00203081" w:rsidRPr="00D2234C" w:rsidRDefault="00C6759E" w:rsidP="00063175">
      <w:pPr>
        <w:jc w:val="center"/>
        <w:rPr>
          <w:b/>
          <w:sz w:val="28"/>
          <w:szCs w:val="28"/>
        </w:rPr>
      </w:pPr>
      <w:r w:rsidRPr="00D2234C">
        <w:rPr>
          <w:b/>
          <w:color w:val="E36C0A" w:themeColor="accent6" w:themeShade="BF"/>
          <w:sz w:val="28"/>
          <w:szCs w:val="28"/>
        </w:rPr>
        <w:t>Monday 26</w:t>
      </w:r>
      <w:r w:rsidRPr="00D2234C">
        <w:rPr>
          <w:b/>
          <w:color w:val="E36C0A" w:themeColor="accent6" w:themeShade="BF"/>
          <w:sz w:val="28"/>
          <w:szCs w:val="28"/>
          <w:vertAlign w:val="superscript"/>
        </w:rPr>
        <w:t>th</w:t>
      </w:r>
      <w:r w:rsidRPr="00D2234C">
        <w:rPr>
          <w:b/>
          <w:color w:val="E36C0A" w:themeColor="accent6" w:themeShade="BF"/>
          <w:sz w:val="28"/>
          <w:szCs w:val="28"/>
        </w:rPr>
        <w:t xml:space="preserve"> May</w:t>
      </w:r>
      <w:r w:rsidR="00063175" w:rsidRPr="00D2234C">
        <w:rPr>
          <w:b/>
          <w:color w:val="E36C0A" w:themeColor="accent6" w:themeShade="BF"/>
          <w:sz w:val="28"/>
          <w:szCs w:val="28"/>
        </w:rPr>
        <w:t xml:space="preserve"> at 5pm, 2025</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4057"/>
        <w:gridCol w:w="6433"/>
      </w:tblGrid>
      <w:tr w:rsidR="001D7DCF" w:rsidRPr="00D2234C" w14:paraId="1F9FB1B2" w14:textId="77777777" w:rsidTr="00BE4095">
        <w:trPr>
          <w:trHeight w:val="351"/>
        </w:trPr>
        <w:tc>
          <w:tcPr>
            <w:tcW w:w="10490" w:type="dxa"/>
            <w:gridSpan w:val="2"/>
            <w:shd w:val="clear" w:color="auto" w:fill="FDE9D9" w:themeFill="accent6" w:themeFillTint="33"/>
            <w:vAlign w:val="center"/>
          </w:tcPr>
          <w:p w14:paraId="558A9326" w14:textId="77777777" w:rsidR="001D7DCF" w:rsidRPr="00D2234C" w:rsidRDefault="001D7DCF" w:rsidP="006775DE">
            <w:pPr>
              <w:spacing w:after="0" w:line="240" w:lineRule="auto"/>
              <w:rPr>
                <w:b/>
                <w:sz w:val="24"/>
                <w:szCs w:val="24"/>
              </w:rPr>
            </w:pPr>
          </w:p>
          <w:p w14:paraId="403BF950" w14:textId="77777777" w:rsidR="001D7DCF" w:rsidRPr="00D2234C" w:rsidRDefault="001D7DCF" w:rsidP="006775DE">
            <w:pPr>
              <w:spacing w:after="0" w:line="240" w:lineRule="auto"/>
              <w:jc w:val="center"/>
              <w:rPr>
                <w:b/>
                <w:sz w:val="24"/>
                <w:szCs w:val="24"/>
              </w:rPr>
            </w:pPr>
            <w:r w:rsidRPr="00D2234C">
              <w:rPr>
                <w:b/>
                <w:sz w:val="24"/>
                <w:szCs w:val="24"/>
              </w:rPr>
              <w:t>Section 1: Applicant Details</w:t>
            </w:r>
          </w:p>
          <w:p w14:paraId="57D84A1A" w14:textId="77777777" w:rsidR="001D7DCF" w:rsidRPr="00D2234C" w:rsidRDefault="001D7DCF" w:rsidP="006775DE">
            <w:pPr>
              <w:spacing w:after="0" w:line="240" w:lineRule="auto"/>
              <w:rPr>
                <w:b/>
                <w:sz w:val="24"/>
                <w:szCs w:val="24"/>
              </w:rPr>
            </w:pPr>
          </w:p>
        </w:tc>
      </w:tr>
      <w:tr w:rsidR="001D7DCF" w:rsidRPr="00D2234C" w14:paraId="6DCF9BBA" w14:textId="77777777" w:rsidTr="00A05BC7">
        <w:trPr>
          <w:trHeight w:val="710"/>
        </w:trPr>
        <w:tc>
          <w:tcPr>
            <w:tcW w:w="4057" w:type="dxa"/>
            <w:vAlign w:val="center"/>
          </w:tcPr>
          <w:p w14:paraId="4C70C2DE" w14:textId="77777777" w:rsidR="003202A4" w:rsidRPr="00D2234C" w:rsidRDefault="003202A4" w:rsidP="006775DE">
            <w:pPr>
              <w:spacing w:after="0" w:line="240" w:lineRule="auto"/>
              <w:rPr>
                <w:b/>
                <w:sz w:val="24"/>
                <w:szCs w:val="24"/>
              </w:rPr>
            </w:pPr>
          </w:p>
          <w:p w14:paraId="1CF0AA3F" w14:textId="6DDF1DA3" w:rsidR="001D7DCF" w:rsidRPr="00D2234C" w:rsidRDefault="001D7DCF" w:rsidP="006775DE">
            <w:pPr>
              <w:spacing w:after="0" w:line="240" w:lineRule="auto"/>
              <w:rPr>
                <w:b/>
                <w:sz w:val="24"/>
                <w:szCs w:val="24"/>
              </w:rPr>
            </w:pPr>
            <w:r w:rsidRPr="00D2234C">
              <w:rPr>
                <w:b/>
                <w:sz w:val="24"/>
                <w:szCs w:val="24"/>
              </w:rPr>
              <w:t>Name</w:t>
            </w:r>
            <w:r w:rsidR="003202A4" w:rsidRPr="00D2234C">
              <w:rPr>
                <w:b/>
                <w:sz w:val="24"/>
                <w:szCs w:val="24"/>
              </w:rPr>
              <w:t>s</w:t>
            </w:r>
            <w:r w:rsidRPr="00D2234C">
              <w:rPr>
                <w:b/>
                <w:sz w:val="24"/>
                <w:szCs w:val="24"/>
              </w:rPr>
              <w:t xml:space="preserve"> of Artist</w:t>
            </w:r>
            <w:r w:rsidR="003202A4" w:rsidRPr="00D2234C">
              <w:rPr>
                <w:b/>
                <w:sz w:val="24"/>
                <w:szCs w:val="24"/>
              </w:rPr>
              <w:t>s</w:t>
            </w:r>
            <w:r w:rsidR="00571B61" w:rsidRPr="00D2234C">
              <w:rPr>
                <w:b/>
                <w:sz w:val="24"/>
                <w:szCs w:val="24"/>
              </w:rPr>
              <w:t xml:space="preserve"> </w:t>
            </w:r>
            <w:r w:rsidR="00F84490" w:rsidRPr="00D2234C">
              <w:rPr>
                <w:b/>
                <w:sz w:val="24"/>
                <w:szCs w:val="24"/>
              </w:rPr>
              <w:t xml:space="preserve">in </w:t>
            </w:r>
            <w:r w:rsidR="0096009A" w:rsidRPr="00D2234C">
              <w:rPr>
                <w:b/>
                <w:sz w:val="24"/>
                <w:szCs w:val="24"/>
              </w:rPr>
              <w:t>workspace</w:t>
            </w:r>
            <w:r w:rsidR="00F84490" w:rsidRPr="00D2234C">
              <w:rPr>
                <w:b/>
                <w:sz w:val="24"/>
                <w:szCs w:val="24"/>
              </w:rPr>
              <w:t>/collective</w:t>
            </w:r>
          </w:p>
          <w:p w14:paraId="57C0066E" w14:textId="4C686C91" w:rsidR="003202A4" w:rsidRPr="00D2234C" w:rsidRDefault="003202A4" w:rsidP="006775DE">
            <w:pPr>
              <w:spacing w:after="0" w:line="240" w:lineRule="auto"/>
              <w:rPr>
                <w:bCs/>
                <w:sz w:val="24"/>
                <w:szCs w:val="24"/>
              </w:rPr>
            </w:pPr>
            <w:r w:rsidRPr="00D2234C">
              <w:rPr>
                <w:bCs/>
                <w:sz w:val="24"/>
                <w:szCs w:val="24"/>
              </w:rPr>
              <w:t>(At least</w:t>
            </w:r>
            <w:r w:rsidR="00FC2F20" w:rsidRPr="00D2234C">
              <w:rPr>
                <w:bCs/>
                <w:color w:val="FF0000"/>
                <w:sz w:val="24"/>
                <w:szCs w:val="24"/>
              </w:rPr>
              <w:t xml:space="preserve"> </w:t>
            </w:r>
            <w:r w:rsidR="00FC2F20" w:rsidRPr="00D2234C">
              <w:rPr>
                <w:bCs/>
                <w:sz w:val="24"/>
                <w:szCs w:val="24"/>
              </w:rPr>
              <w:t>t</w:t>
            </w:r>
            <w:r w:rsidR="00A15B5A" w:rsidRPr="00D2234C">
              <w:rPr>
                <w:bCs/>
                <w:sz w:val="24"/>
                <w:szCs w:val="24"/>
              </w:rPr>
              <w:t>wo</w:t>
            </w:r>
            <w:r w:rsidR="00FC2F20" w:rsidRPr="00D2234C">
              <w:rPr>
                <w:bCs/>
                <w:sz w:val="24"/>
                <w:szCs w:val="24"/>
              </w:rPr>
              <w:t xml:space="preserve"> </w:t>
            </w:r>
            <w:r w:rsidRPr="00D2234C">
              <w:rPr>
                <w:bCs/>
                <w:sz w:val="24"/>
                <w:szCs w:val="24"/>
              </w:rPr>
              <w:t xml:space="preserve">artists </w:t>
            </w:r>
            <w:r w:rsidR="00571B61" w:rsidRPr="00D2234C">
              <w:rPr>
                <w:bCs/>
                <w:sz w:val="24"/>
                <w:szCs w:val="24"/>
              </w:rPr>
              <w:t xml:space="preserve">to </w:t>
            </w:r>
            <w:r w:rsidRPr="00D2234C">
              <w:rPr>
                <w:bCs/>
                <w:sz w:val="24"/>
                <w:szCs w:val="24"/>
              </w:rPr>
              <w:t>be named)</w:t>
            </w:r>
          </w:p>
          <w:p w14:paraId="7CC3981A" w14:textId="77777777" w:rsidR="003202A4" w:rsidRPr="00D2234C" w:rsidRDefault="003202A4" w:rsidP="006775DE">
            <w:pPr>
              <w:spacing w:after="0" w:line="240" w:lineRule="auto"/>
              <w:rPr>
                <w:b/>
                <w:sz w:val="24"/>
                <w:szCs w:val="24"/>
              </w:rPr>
            </w:pPr>
          </w:p>
          <w:p w14:paraId="76AF1E18" w14:textId="77777777" w:rsidR="003202A4" w:rsidRPr="00D2234C" w:rsidRDefault="003202A4" w:rsidP="006775DE">
            <w:pPr>
              <w:spacing w:after="0" w:line="240" w:lineRule="auto"/>
              <w:rPr>
                <w:b/>
                <w:sz w:val="24"/>
                <w:szCs w:val="24"/>
              </w:rPr>
            </w:pPr>
          </w:p>
          <w:p w14:paraId="37227A47" w14:textId="77777777" w:rsidR="003202A4" w:rsidRPr="00D2234C" w:rsidRDefault="003202A4" w:rsidP="006775DE">
            <w:pPr>
              <w:spacing w:after="0" w:line="240" w:lineRule="auto"/>
              <w:rPr>
                <w:b/>
                <w:sz w:val="24"/>
                <w:szCs w:val="24"/>
              </w:rPr>
            </w:pPr>
          </w:p>
          <w:p w14:paraId="40B9BD80" w14:textId="77777777" w:rsidR="003202A4" w:rsidRPr="00D2234C" w:rsidRDefault="003202A4" w:rsidP="006775DE">
            <w:pPr>
              <w:spacing w:after="0" w:line="240" w:lineRule="auto"/>
              <w:rPr>
                <w:i/>
                <w:sz w:val="24"/>
                <w:szCs w:val="24"/>
              </w:rPr>
            </w:pPr>
          </w:p>
        </w:tc>
        <w:tc>
          <w:tcPr>
            <w:tcW w:w="6433" w:type="dxa"/>
            <w:vAlign w:val="center"/>
          </w:tcPr>
          <w:p w14:paraId="30A7AAD2" w14:textId="77777777" w:rsidR="003202A4" w:rsidRPr="00D2234C" w:rsidRDefault="003202A4" w:rsidP="006775DE">
            <w:pPr>
              <w:spacing w:after="0" w:line="240" w:lineRule="auto"/>
              <w:rPr>
                <w:b/>
                <w:sz w:val="24"/>
                <w:szCs w:val="24"/>
              </w:rPr>
            </w:pPr>
          </w:p>
          <w:p w14:paraId="2B511388" w14:textId="77777777" w:rsidR="003202A4" w:rsidRPr="00D2234C" w:rsidRDefault="003202A4" w:rsidP="006775DE">
            <w:pPr>
              <w:spacing w:after="0" w:line="240" w:lineRule="auto"/>
              <w:rPr>
                <w:b/>
                <w:sz w:val="24"/>
                <w:szCs w:val="24"/>
              </w:rPr>
            </w:pPr>
          </w:p>
          <w:p w14:paraId="606708B1" w14:textId="77777777" w:rsidR="003202A4" w:rsidRPr="00D2234C" w:rsidRDefault="003202A4" w:rsidP="006775DE">
            <w:pPr>
              <w:spacing w:after="0" w:line="240" w:lineRule="auto"/>
              <w:rPr>
                <w:b/>
                <w:sz w:val="24"/>
                <w:szCs w:val="24"/>
              </w:rPr>
            </w:pPr>
          </w:p>
          <w:p w14:paraId="6BC568A8" w14:textId="77777777" w:rsidR="003202A4" w:rsidRPr="00D2234C" w:rsidRDefault="003202A4" w:rsidP="006775DE">
            <w:pPr>
              <w:spacing w:after="0" w:line="240" w:lineRule="auto"/>
              <w:rPr>
                <w:b/>
                <w:sz w:val="24"/>
                <w:szCs w:val="24"/>
              </w:rPr>
            </w:pPr>
          </w:p>
          <w:p w14:paraId="0F4CE6A0" w14:textId="77777777" w:rsidR="003202A4" w:rsidRPr="00D2234C" w:rsidRDefault="003202A4" w:rsidP="006775DE">
            <w:pPr>
              <w:spacing w:after="0" w:line="240" w:lineRule="auto"/>
              <w:rPr>
                <w:b/>
                <w:sz w:val="24"/>
                <w:szCs w:val="24"/>
              </w:rPr>
            </w:pPr>
          </w:p>
          <w:p w14:paraId="143849B1" w14:textId="77777777" w:rsidR="003202A4" w:rsidRPr="00D2234C" w:rsidRDefault="003202A4" w:rsidP="006775DE">
            <w:pPr>
              <w:spacing w:after="0" w:line="240" w:lineRule="auto"/>
              <w:rPr>
                <w:b/>
                <w:sz w:val="24"/>
                <w:szCs w:val="24"/>
              </w:rPr>
            </w:pPr>
          </w:p>
          <w:p w14:paraId="4E6FBC4E" w14:textId="77777777" w:rsidR="003202A4" w:rsidRPr="00D2234C" w:rsidRDefault="003202A4" w:rsidP="006775DE">
            <w:pPr>
              <w:spacing w:after="0" w:line="240" w:lineRule="auto"/>
              <w:rPr>
                <w:b/>
                <w:sz w:val="24"/>
                <w:szCs w:val="24"/>
              </w:rPr>
            </w:pPr>
          </w:p>
          <w:p w14:paraId="2F97CE3C" w14:textId="77777777" w:rsidR="003202A4" w:rsidRPr="00D2234C" w:rsidRDefault="003202A4" w:rsidP="006775DE">
            <w:pPr>
              <w:spacing w:after="0" w:line="240" w:lineRule="auto"/>
              <w:rPr>
                <w:b/>
                <w:sz w:val="24"/>
                <w:szCs w:val="24"/>
              </w:rPr>
            </w:pPr>
          </w:p>
        </w:tc>
      </w:tr>
      <w:tr w:rsidR="001D7DCF" w:rsidRPr="00D2234C" w14:paraId="13D28B11" w14:textId="77777777" w:rsidTr="00A05BC7">
        <w:trPr>
          <w:trHeight w:val="690"/>
        </w:trPr>
        <w:tc>
          <w:tcPr>
            <w:tcW w:w="4057" w:type="dxa"/>
            <w:vAlign w:val="center"/>
          </w:tcPr>
          <w:p w14:paraId="509616CB" w14:textId="77777777" w:rsidR="001D7DCF" w:rsidRPr="00D2234C" w:rsidRDefault="001D7DCF" w:rsidP="006775DE">
            <w:pPr>
              <w:spacing w:after="0" w:line="240" w:lineRule="auto"/>
              <w:rPr>
                <w:b/>
                <w:sz w:val="24"/>
                <w:szCs w:val="24"/>
              </w:rPr>
            </w:pPr>
          </w:p>
          <w:p w14:paraId="28F55D10" w14:textId="59162542" w:rsidR="001D7DCF" w:rsidRPr="00D2234C" w:rsidRDefault="003202A4" w:rsidP="006775DE">
            <w:pPr>
              <w:spacing w:after="0" w:line="240" w:lineRule="auto"/>
              <w:rPr>
                <w:b/>
                <w:sz w:val="24"/>
                <w:szCs w:val="24"/>
              </w:rPr>
            </w:pPr>
            <w:r w:rsidRPr="00D2234C">
              <w:rPr>
                <w:b/>
                <w:sz w:val="24"/>
                <w:szCs w:val="24"/>
              </w:rPr>
              <w:t xml:space="preserve">Name of </w:t>
            </w:r>
            <w:r w:rsidR="00F84490" w:rsidRPr="00D2234C">
              <w:rPr>
                <w:b/>
                <w:sz w:val="24"/>
                <w:szCs w:val="24"/>
              </w:rPr>
              <w:t xml:space="preserve">Lead </w:t>
            </w:r>
            <w:r w:rsidRPr="00D2234C">
              <w:rPr>
                <w:b/>
                <w:sz w:val="24"/>
                <w:szCs w:val="24"/>
              </w:rPr>
              <w:t>arti</w:t>
            </w:r>
            <w:r w:rsidR="00CB5732" w:rsidRPr="00D2234C">
              <w:rPr>
                <w:b/>
                <w:sz w:val="24"/>
                <w:szCs w:val="24"/>
              </w:rPr>
              <w:t>st</w:t>
            </w:r>
          </w:p>
          <w:p w14:paraId="628A03C8" w14:textId="6715E4B4" w:rsidR="00CB5732" w:rsidRPr="00D2234C" w:rsidRDefault="00CB5732" w:rsidP="006775DE">
            <w:pPr>
              <w:spacing w:after="0" w:line="240" w:lineRule="auto"/>
              <w:rPr>
                <w:bCs/>
                <w:sz w:val="24"/>
                <w:szCs w:val="24"/>
              </w:rPr>
            </w:pPr>
            <w:r w:rsidRPr="00D2234C">
              <w:rPr>
                <w:bCs/>
                <w:sz w:val="24"/>
                <w:szCs w:val="24"/>
              </w:rPr>
              <w:t>(Must be 1 lead artist)</w:t>
            </w:r>
          </w:p>
          <w:p w14:paraId="67FFF731" w14:textId="77777777" w:rsidR="001D7DCF" w:rsidRPr="00D2234C" w:rsidRDefault="001D7DCF" w:rsidP="006775DE">
            <w:pPr>
              <w:spacing w:after="0" w:line="240" w:lineRule="auto"/>
              <w:rPr>
                <w:b/>
                <w:sz w:val="24"/>
                <w:szCs w:val="24"/>
              </w:rPr>
            </w:pPr>
          </w:p>
          <w:p w14:paraId="61BAFE79" w14:textId="77777777" w:rsidR="001D7DCF" w:rsidRPr="00D2234C" w:rsidRDefault="001D7DCF" w:rsidP="006775DE">
            <w:pPr>
              <w:spacing w:after="0" w:line="240" w:lineRule="auto"/>
              <w:rPr>
                <w:b/>
                <w:sz w:val="24"/>
                <w:szCs w:val="24"/>
              </w:rPr>
            </w:pPr>
          </w:p>
          <w:p w14:paraId="5DC14278" w14:textId="77777777" w:rsidR="001D7DCF" w:rsidRPr="00D2234C" w:rsidRDefault="001D7DCF" w:rsidP="006775DE">
            <w:pPr>
              <w:spacing w:after="0" w:line="240" w:lineRule="auto"/>
              <w:rPr>
                <w:b/>
                <w:sz w:val="24"/>
                <w:szCs w:val="24"/>
              </w:rPr>
            </w:pPr>
          </w:p>
        </w:tc>
        <w:tc>
          <w:tcPr>
            <w:tcW w:w="6433" w:type="dxa"/>
            <w:vAlign w:val="center"/>
          </w:tcPr>
          <w:p w14:paraId="5A1FDF9E" w14:textId="77777777" w:rsidR="001D7DCF" w:rsidRPr="00D2234C" w:rsidRDefault="001D7DCF" w:rsidP="006775DE">
            <w:pPr>
              <w:spacing w:after="0" w:line="240" w:lineRule="auto"/>
              <w:rPr>
                <w:b/>
                <w:sz w:val="24"/>
                <w:szCs w:val="24"/>
              </w:rPr>
            </w:pPr>
          </w:p>
        </w:tc>
      </w:tr>
      <w:tr w:rsidR="001D7DCF" w:rsidRPr="00D2234C" w14:paraId="76907674" w14:textId="77777777" w:rsidTr="00A05BC7">
        <w:trPr>
          <w:trHeight w:val="690"/>
        </w:trPr>
        <w:tc>
          <w:tcPr>
            <w:tcW w:w="4057" w:type="dxa"/>
            <w:vAlign w:val="center"/>
          </w:tcPr>
          <w:p w14:paraId="0F2DB66A" w14:textId="77777777" w:rsidR="001D7DCF" w:rsidRPr="00D2234C" w:rsidRDefault="001D7DCF" w:rsidP="006775DE">
            <w:pPr>
              <w:spacing w:after="0" w:line="240" w:lineRule="auto"/>
              <w:rPr>
                <w:b/>
                <w:sz w:val="24"/>
                <w:szCs w:val="24"/>
              </w:rPr>
            </w:pPr>
          </w:p>
          <w:p w14:paraId="67BBAC90" w14:textId="1BF7A3B4" w:rsidR="001D7DCF" w:rsidRPr="00D2234C" w:rsidRDefault="003202A4" w:rsidP="006775DE">
            <w:pPr>
              <w:spacing w:after="0" w:line="240" w:lineRule="auto"/>
              <w:rPr>
                <w:b/>
                <w:sz w:val="24"/>
                <w:szCs w:val="24"/>
              </w:rPr>
            </w:pPr>
            <w:r w:rsidRPr="00D2234C">
              <w:rPr>
                <w:b/>
                <w:sz w:val="24"/>
                <w:szCs w:val="24"/>
              </w:rPr>
              <w:t xml:space="preserve">Email address of </w:t>
            </w:r>
            <w:r w:rsidR="00CB5732" w:rsidRPr="00D2234C">
              <w:rPr>
                <w:b/>
                <w:sz w:val="24"/>
                <w:szCs w:val="24"/>
              </w:rPr>
              <w:t>lead artist</w:t>
            </w:r>
          </w:p>
          <w:p w14:paraId="25D80906" w14:textId="77777777" w:rsidR="001D7DCF" w:rsidRPr="00D2234C" w:rsidRDefault="001D7DCF" w:rsidP="006775DE">
            <w:pPr>
              <w:spacing w:after="0" w:line="240" w:lineRule="auto"/>
              <w:rPr>
                <w:b/>
                <w:sz w:val="24"/>
                <w:szCs w:val="24"/>
              </w:rPr>
            </w:pPr>
          </w:p>
          <w:p w14:paraId="6BDEF68E" w14:textId="77777777" w:rsidR="001D7DCF" w:rsidRPr="00D2234C" w:rsidRDefault="001D7DCF" w:rsidP="006775DE">
            <w:pPr>
              <w:spacing w:after="0" w:line="240" w:lineRule="auto"/>
              <w:rPr>
                <w:b/>
                <w:sz w:val="24"/>
                <w:szCs w:val="24"/>
              </w:rPr>
            </w:pPr>
          </w:p>
          <w:p w14:paraId="63A59B72" w14:textId="77777777" w:rsidR="001D7DCF" w:rsidRPr="00D2234C" w:rsidRDefault="001D7DCF" w:rsidP="006775DE">
            <w:pPr>
              <w:spacing w:after="0" w:line="240" w:lineRule="auto"/>
              <w:rPr>
                <w:b/>
                <w:sz w:val="24"/>
                <w:szCs w:val="24"/>
              </w:rPr>
            </w:pPr>
          </w:p>
        </w:tc>
        <w:tc>
          <w:tcPr>
            <w:tcW w:w="6433" w:type="dxa"/>
            <w:vAlign w:val="center"/>
          </w:tcPr>
          <w:p w14:paraId="634959FA" w14:textId="77777777" w:rsidR="001D7DCF" w:rsidRPr="00D2234C" w:rsidRDefault="001D7DCF" w:rsidP="006775DE">
            <w:pPr>
              <w:spacing w:after="0" w:line="240" w:lineRule="auto"/>
              <w:rPr>
                <w:sz w:val="24"/>
                <w:szCs w:val="24"/>
              </w:rPr>
            </w:pPr>
          </w:p>
          <w:p w14:paraId="100DA570" w14:textId="77777777" w:rsidR="001D7DCF" w:rsidRPr="00D2234C" w:rsidRDefault="001D7DCF" w:rsidP="006775DE">
            <w:pPr>
              <w:spacing w:after="0" w:line="240" w:lineRule="auto"/>
              <w:rPr>
                <w:sz w:val="24"/>
                <w:szCs w:val="24"/>
              </w:rPr>
            </w:pPr>
          </w:p>
        </w:tc>
      </w:tr>
      <w:tr w:rsidR="001D7DCF" w:rsidRPr="00D2234C" w14:paraId="05730EDE" w14:textId="77777777" w:rsidTr="00A05BC7">
        <w:trPr>
          <w:trHeight w:val="690"/>
        </w:trPr>
        <w:tc>
          <w:tcPr>
            <w:tcW w:w="4057" w:type="dxa"/>
            <w:vAlign w:val="center"/>
          </w:tcPr>
          <w:p w14:paraId="1F1D25E5" w14:textId="77777777" w:rsidR="001D7DCF" w:rsidRPr="00D2234C" w:rsidRDefault="001D7DCF" w:rsidP="006775DE">
            <w:pPr>
              <w:spacing w:after="0" w:line="240" w:lineRule="auto"/>
              <w:rPr>
                <w:b/>
                <w:sz w:val="24"/>
                <w:szCs w:val="24"/>
              </w:rPr>
            </w:pPr>
          </w:p>
          <w:p w14:paraId="3C438F71" w14:textId="77777777" w:rsidR="003202A4" w:rsidRPr="00D2234C" w:rsidRDefault="003202A4" w:rsidP="006775DE">
            <w:pPr>
              <w:spacing w:after="0" w:line="240" w:lineRule="auto"/>
              <w:rPr>
                <w:b/>
                <w:sz w:val="24"/>
                <w:szCs w:val="24"/>
              </w:rPr>
            </w:pPr>
            <w:r w:rsidRPr="00D2234C">
              <w:rPr>
                <w:b/>
                <w:sz w:val="24"/>
                <w:szCs w:val="24"/>
              </w:rPr>
              <w:t>List art forms of each artist</w:t>
            </w:r>
          </w:p>
          <w:p w14:paraId="06E2C64F" w14:textId="77777777" w:rsidR="001D7DCF" w:rsidRPr="00D2234C" w:rsidRDefault="001D7DCF" w:rsidP="003202A4">
            <w:pPr>
              <w:spacing w:after="0" w:line="240" w:lineRule="auto"/>
              <w:rPr>
                <w:b/>
                <w:sz w:val="24"/>
                <w:szCs w:val="24"/>
              </w:rPr>
            </w:pPr>
          </w:p>
          <w:p w14:paraId="44DE7986" w14:textId="77777777" w:rsidR="003202A4" w:rsidRPr="00D2234C" w:rsidRDefault="003202A4" w:rsidP="003202A4">
            <w:pPr>
              <w:spacing w:after="0" w:line="240" w:lineRule="auto"/>
              <w:rPr>
                <w:b/>
                <w:sz w:val="24"/>
                <w:szCs w:val="24"/>
              </w:rPr>
            </w:pPr>
          </w:p>
          <w:p w14:paraId="25E8E5B2" w14:textId="77777777" w:rsidR="003202A4" w:rsidRPr="00D2234C" w:rsidRDefault="003202A4" w:rsidP="003202A4">
            <w:pPr>
              <w:spacing w:after="0" w:line="240" w:lineRule="auto"/>
              <w:rPr>
                <w:b/>
                <w:sz w:val="24"/>
                <w:szCs w:val="24"/>
              </w:rPr>
            </w:pPr>
          </w:p>
        </w:tc>
        <w:tc>
          <w:tcPr>
            <w:tcW w:w="6433" w:type="dxa"/>
            <w:vAlign w:val="center"/>
          </w:tcPr>
          <w:p w14:paraId="72C0933C" w14:textId="77777777" w:rsidR="001D7DCF" w:rsidRPr="00D2234C" w:rsidRDefault="001D7DCF" w:rsidP="006775DE">
            <w:pPr>
              <w:spacing w:after="0" w:line="240" w:lineRule="auto"/>
              <w:rPr>
                <w:sz w:val="24"/>
                <w:szCs w:val="24"/>
              </w:rPr>
            </w:pPr>
          </w:p>
          <w:p w14:paraId="60DD6021" w14:textId="77777777" w:rsidR="003202A4" w:rsidRPr="00D2234C" w:rsidRDefault="003202A4" w:rsidP="006775DE">
            <w:pPr>
              <w:spacing w:after="0" w:line="240" w:lineRule="auto"/>
              <w:rPr>
                <w:sz w:val="24"/>
                <w:szCs w:val="24"/>
              </w:rPr>
            </w:pPr>
          </w:p>
          <w:p w14:paraId="27BDAB3B" w14:textId="77777777" w:rsidR="003202A4" w:rsidRPr="00D2234C" w:rsidRDefault="003202A4" w:rsidP="006775DE">
            <w:pPr>
              <w:spacing w:after="0" w:line="240" w:lineRule="auto"/>
              <w:rPr>
                <w:sz w:val="24"/>
                <w:szCs w:val="24"/>
              </w:rPr>
            </w:pPr>
          </w:p>
          <w:p w14:paraId="325EB6B9" w14:textId="77777777" w:rsidR="003202A4" w:rsidRPr="00D2234C" w:rsidRDefault="003202A4" w:rsidP="006775DE">
            <w:pPr>
              <w:spacing w:after="0" w:line="240" w:lineRule="auto"/>
              <w:rPr>
                <w:sz w:val="24"/>
                <w:szCs w:val="24"/>
              </w:rPr>
            </w:pPr>
          </w:p>
          <w:p w14:paraId="7694AB33" w14:textId="77777777" w:rsidR="003202A4" w:rsidRPr="00D2234C" w:rsidRDefault="003202A4" w:rsidP="006775DE">
            <w:pPr>
              <w:spacing w:after="0" w:line="240" w:lineRule="auto"/>
              <w:rPr>
                <w:sz w:val="24"/>
                <w:szCs w:val="24"/>
              </w:rPr>
            </w:pPr>
          </w:p>
          <w:p w14:paraId="4078B51E" w14:textId="77777777" w:rsidR="003202A4" w:rsidRPr="00D2234C" w:rsidRDefault="003202A4" w:rsidP="006775DE">
            <w:pPr>
              <w:spacing w:after="0" w:line="240" w:lineRule="auto"/>
              <w:rPr>
                <w:sz w:val="24"/>
                <w:szCs w:val="24"/>
              </w:rPr>
            </w:pPr>
          </w:p>
          <w:p w14:paraId="1C14DE0D" w14:textId="77777777" w:rsidR="00D878E2" w:rsidRPr="00D2234C" w:rsidRDefault="00D878E2" w:rsidP="006775DE">
            <w:pPr>
              <w:spacing w:after="0" w:line="240" w:lineRule="auto"/>
              <w:rPr>
                <w:sz w:val="24"/>
                <w:szCs w:val="24"/>
              </w:rPr>
            </w:pPr>
          </w:p>
          <w:p w14:paraId="32D18C83" w14:textId="77777777" w:rsidR="00D878E2" w:rsidRPr="00D2234C" w:rsidRDefault="00D878E2" w:rsidP="006775DE">
            <w:pPr>
              <w:spacing w:after="0" w:line="240" w:lineRule="auto"/>
              <w:rPr>
                <w:sz w:val="24"/>
                <w:szCs w:val="24"/>
              </w:rPr>
            </w:pPr>
          </w:p>
          <w:p w14:paraId="52D05984" w14:textId="77777777" w:rsidR="00D878E2" w:rsidRPr="00D2234C" w:rsidRDefault="00D878E2" w:rsidP="006775DE">
            <w:pPr>
              <w:spacing w:after="0" w:line="240" w:lineRule="auto"/>
              <w:rPr>
                <w:sz w:val="24"/>
                <w:szCs w:val="24"/>
              </w:rPr>
            </w:pPr>
          </w:p>
          <w:p w14:paraId="71C927D2" w14:textId="77777777" w:rsidR="003202A4" w:rsidRPr="00D2234C" w:rsidRDefault="003202A4" w:rsidP="006775DE">
            <w:pPr>
              <w:spacing w:after="0" w:line="240" w:lineRule="auto"/>
              <w:rPr>
                <w:sz w:val="24"/>
                <w:szCs w:val="24"/>
              </w:rPr>
            </w:pPr>
          </w:p>
          <w:p w14:paraId="43471F47" w14:textId="77777777" w:rsidR="003202A4" w:rsidRPr="00D2234C" w:rsidRDefault="003202A4" w:rsidP="006775DE">
            <w:pPr>
              <w:spacing w:after="0" w:line="240" w:lineRule="auto"/>
              <w:rPr>
                <w:sz w:val="24"/>
                <w:szCs w:val="24"/>
              </w:rPr>
            </w:pPr>
          </w:p>
          <w:p w14:paraId="4D09A105" w14:textId="77777777" w:rsidR="00A15B5A" w:rsidRPr="00D2234C" w:rsidRDefault="00A15B5A" w:rsidP="006775DE">
            <w:pPr>
              <w:spacing w:after="0" w:line="240" w:lineRule="auto"/>
              <w:rPr>
                <w:sz w:val="24"/>
                <w:szCs w:val="24"/>
              </w:rPr>
            </w:pPr>
          </w:p>
        </w:tc>
      </w:tr>
      <w:tr w:rsidR="001D7DCF" w:rsidRPr="00D2234C" w14:paraId="77A85A26" w14:textId="77777777" w:rsidTr="00BE4095">
        <w:trPr>
          <w:trHeight w:val="690"/>
        </w:trPr>
        <w:tc>
          <w:tcPr>
            <w:tcW w:w="10490" w:type="dxa"/>
            <w:gridSpan w:val="2"/>
            <w:shd w:val="clear" w:color="auto" w:fill="FDE9D9" w:themeFill="accent6" w:themeFillTint="33"/>
            <w:vAlign w:val="center"/>
          </w:tcPr>
          <w:p w14:paraId="2A0E0A28" w14:textId="77777777" w:rsidR="001D7DCF" w:rsidRPr="00D2234C" w:rsidRDefault="003202A4" w:rsidP="006775DE">
            <w:pPr>
              <w:spacing w:after="0" w:line="240" w:lineRule="auto"/>
              <w:jc w:val="center"/>
              <w:rPr>
                <w:b/>
                <w:sz w:val="24"/>
                <w:szCs w:val="24"/>
              </w:rPr>
            </w:pPr>
            <w:r w:rsidRPr="00D2234C">
              <w:rPr>
                <w:b/>
                <w:sz w:val="24"/>
                <w:szCs w:val="24"/>
              </w:rPr>
              <w:lastRenderedPageBreak/>
              <w:t>Section 2: Workspace</w:t>
            </w:r>
            <w:r w:rsidR="001D7DCF" w:rsidRPr="00D2234C">
              <w:rPr>
                <w:b/>
                <w:sz w:val="24"/>
                <w:szCs w:val="24"/>
              </w:rPr>
              <w:t xml:space="preserve"> Details</w:t>
            </w:r>
          </w:p>
        </w:tc>
      </w:tr>
      <w:tr w:rsidR="001D7DCF" w:rsidRPr="00D2234C" w14:paraId="190FE77B" w14:textId="77777777" w:rsidTr="00BE4095">
        <w:trPr>
          <w:trHeight w:val="425"/>
        </w:trPr>
        <w:tc>
          <w:tcPr>
            <w:tcW w:w="10490" w:type="dxa"/>
            <w:gridSpan w:val="2"/>
            <w:shd w:val="clear" w:color="auto" w:fill="FDE9D9" w:themeFill="accent6" w:themeFillTint="33"/>
            <w:vAlign w:val="center"/>
          </w:tcPr>
          <w:p w14:paraId="109757CC" w14:textId="0FA0741B" w:rsidR="001D7DCF" w:rsidRPr="00D2234C" w:rsidRDefault="00D878E2" w:rsidP="006775DE">
            <w:pPr>
              <w:spacing w:after="0" w:line="240" w:lineRule="auto"/>
              <w:rPr>
                <w:sz w:val="24"/>
                <w:szCs w:val="24"/>
              </w:rPr>
            </w:pPr>
            <w:r w:rsidRPr="00D2234C">
              <w:rPr>
                <w:b/>
                <w:bCs/>
                <w:sz w:val="24"/>
                <w:szCs w:val="24"/>
              </w:rPr>
              <w:t>Details Of Workspace</w:t>
            </w:r>
          </w:p>
        </w:tc>
      </w:tr>
      <w:tr w:rsidR="001D7DCF" w:rsidRPr="00D2234C" w14:paraId="192E08B7" w14:textId="77777777" w:rsidTr="00A05BC7">
        <w:trPr>
          <w:trHeight w:val="1013"/>
        </w:trPr>
        <w:tc>
          <w:tcPr>
            <w:tcW w:w="4057" w:type="dxa"/>
            <w:shd w:val="clear" w:color="auto" w:fill="auto"/>
            <w:vAlign w:val="center"/>
          </w:tcPr>
          <w:p w14:paraId="12302045" w14:textId="77777777" w:rsidR="001D7DCF" w:rsidRPr="00D2234C" w:rsidRDefault="001D7DCF" w:rsidP="006775DE">
            <w:pPr>
              <w:spacing w:after="0" w:line="240" w:lineRule="auto"/>
              <w:rPr>
                <w:b/>
                <w:sz w:val="24"/>
                <w:szCs w:val="24"/>
                <w:highlight w:val="yellow"/>
              </w:rPr>
            </w:pPr>
          </w:p>
          <w:p w14:paraId="5B52AE96" w14:textId="4B72CD47" w:rsidR="001D7DCF" w:rsidRPr="00D2234C" w:rsidRDefault="00725A31" w:rsidP="006775DE">
            <w:pPr>
              <w:spacing w:after="0" w:line="240" w:lineRule="auto"/>
              <w:rPr>
                <w:b/>
                <w:sz w:val="24"/>
                <w:szCs w:val="24"/>
              </w:rPr>
            </w:pPr>
            <w:r w:rsidRPr="00D2234C">
              <w:rPr>
                <w:b/>
                <w:sz w:val="24"/>
                <w:szCs w:val="24"/>
              </w:rPr>
              <w:t>Location of workspace</w:t>
            </w:r>
            <w:r w:rsidR="00CB5732" w:rsidRPr="00D2234C">
              <w:rPr>
                <w:b/>
                <w:sz w:val="24"/>
                <w:szCs w:val="24"/>
              </w:rPr>
              <w:t xml:space="preserve"> </w:t>
            </w:r>
          </w:p>
          <w:p w14:paraId="0E00A130" w14:textId="77777777" w:rsidR="00725A31" w:rsidRPr="00D2234C" w:rsidRDefault="00725A31" w:rsidP="006775DE">
            <w:pPr>
              <w:spacing w:after="0" w:line="240" w:lineRule="auto"/>
              <w:rPr>
                <w:b/>
                <w:sz w:val="24"/>
                <w:szCs w:val="24"/>
              </w:rPr>
            </w:pPr>
          </w:p>
          <w:p w14:paraId="7AB11343" w14:textId="77777777" w:rsidR="001D7DCF" w:rsidRPr="00D2234C" w:rsidRDefault="001D7DCF" w:rsidP="006775DE">
            <w:pPr>
              <w:spacing w:after="0" w:line="240" w:lineRule="auto"/>
              <w:rPr>
                <w:b/>
                <w:sz w:val="24"/>
                <w:szCs w:val="24"/>
                <w:highlight w:val="yellow"/>
              </w:rPr>
            </w:pPr>
          </w:p>
        </w:tc>
        <w:tc>
          <w:tcPr>
            <w:tcW w:w="6433" w:type="dxa"/>
            <w:shd w:val="clear" w:color="auto" w:fill="auto"/>
            <w:vAlign w:val="center"/>
          </w:tcPr>
          <w:p w14:paraId="763CE51A" w14:textId="77777777" w:rsidR="001D7DCF" w:rsidRPr="00D2234C" w:rsidRDefault="001D7DCF" w:rsidP="006775DE">
            <w:pPr>
              <w:spacing w:after="0" w:line="240" w:lineRule="auto"/>
              <w:rPr>
                <w:sz w:val="24"/>
                <w:szCs w:val="24"/>
              </w:rPr>
            </w:pPr>
          </w:p>
        </w:tc>
      </w:tr>
      <w:tr w:rsidR="001D7DCF" w:rsidRPr="00D2234C" w14:paraId="7B4AC4A1" w14:textId="77777777" w:rsidTr="00A05BC7">
        <w:trPr>
          <w:trHeight w:val="1782"/>
        </w:trPr>
        <w:tc>
          <w:tcPr>
            <w:tcW w:w="4057" w:type="dxa"/>
            <w:shd w:val="clear" w:color="auto" w:fill="auto"/>
            <w:vAlign w:val="center"/>
          </w:tcPr>
          <w:p w14:paraId="6263B34E" w14:textId="77777777" w:rsidR="001D7DCF" w:rsidRPr="00D2234C" w:rsidRDefault="004C3235" w:rsidP="006775DE">
            <w:pPr>
              <w:spacing w:after="0" w:line="240" w:lineRule="auto"/>
              <w:rPr>
                <w:b/>
                <w:sz w:val="24"/>
                <w:szCs w:val="24"/>
              </w:rPr>
            </w:pPr>
            <w:r w:rsidRPr="00D2234C">
              <w:rPr>
                <w:b/>
                <w:sz w:val="24"/>
                <w:szCs w:val="24"/>
              </w:rPr>
              <w:t xml:space="preserve">Brief description of how </w:t>
            </w:r>
            <w:r w:rsidR="008448F7" w:rsidRPr="00D2234C">
              <w:rPr>
                <w:b/>
                <w:sz w:val="24"/>
                <w:szCs w:val="24"/>
              </w:rPr>
              <w:t>workspace</w:t>
            </w:r>
            <w:r w:rsidRPr="00D2234C">
              <w:rPr>
                <w:b/>
                <w:sz w:val="24"/>
                <w:szCs w:val="24"/>
              </w:rPr>
              <w:t xml:space="preserve"> will </w:t>
            </w:r>
            <w:r w:rsidR="008D43CC" w:rsidRPr="00D2234C">
              <w:rPr>
                <w:b/>
                <w:sz w:val="24"/>
                <w:szCs w:val="24"/>
              </w:rPr>
              <w:t xml:space="preserve">be used </w:t>
            </w:r>
            <w:r w:rsidRPr="00D2234C">
              <w:rPr>
                <w:b/>
                <w:sz w:val="24"/>
                <w:szCs w:val="24"/>
              </w:rPr>
              <w:t>or is being used</w:t>
            </w:r>
          </w:p>
          <w:p w14:paraId="24416BCB" w14:textId="2F6DFAE8" w:rsidR="004D2263" w:rsidRPr="00D2234C" w:rsidRDefault="00167B84" w:rsidP="006775DE">
            <w:pPr>
              <w:spacing w:after="0" w:line="240" w:lineRule="auto"/>
              <w:rPr>
                <w:bCs/>
                <w:sz w:val="24"/>
                <w:szCs w:val="24"/>
                <w:highlight w:val="yellow"/>
              </w:rPr>
            </w:pPr>
            <w:r w:rsidRPr="00D2234C">
              <w:rPr>
                <w:bCs/>
                <w:sz w:val="24"/>
                <w:szCs w:val="24"/>
              </w:rPr>
              <w:t>(max</w:t>
            </w:r>
            <w:r w:rsidR="004D2263" w:rsidRPr="00D2234C">
              <w:rPr>
                <w:bCs/>
                <w:sz w:val="24"/>
                <w:szCs w:val="24"/>
              </w:rPr>
              <w:t xml:space="preserve"> 200 words) </w:t>
            </w:r>
          </w:p>
        </w:tc>
        <w:tc>
          <w:tcPr>
            <w:tcW w:w="6433" w:type="dxa"/>
            <w:shd w:val="clear" w:color="auto" w:fill="auto"/>
            <w:vAlign w:val="center"/>
          </w:tcPr>
          <w:p w14:paraId="1FCDF35E" w14:textId="77777777" w:rsidR="001D7DCF" w:rsidRPr="00D2234C" w:rsidRDefault="001D7DCF" w:rsidP="006775DE">
            <w:pPr>
              <w:spacing w:after="0" w:line="240" w:lineRule="auto"/>
              <w:rPr>
                <w:sz w:val="24"/>
                <w:szCs w:val="24"/>
              </w:rPr>
            </w:pPr>
          </w:p>
          <w:p w14:paraId="4182A845" w14:textId="77777777" w:rsidR="00D878E2" w:rsidRPr="00D2234C" w:rsidRDefault="00D878E2" w:rsidP="006775DE">
            <w:pPr>
              <w:spacing w:after="0" w:line="240" w:lineRule="auto"/>
              <w:rPr>
                <w:sz w:val="24"/>
                <w:szCs w:val="24"/>
              </w:rPr>
            </w:pPr>
          </w:p>
          <w:p w14:paraId="2003DD58" w14:textId="77777777" w:rsidR="00D878E2" w:rsidRPr="00D2234C" w:rsidRDefault="00D878E2" w:rsidP="006775DE">
            <w:pPr>
              <w:spacing w:after="0" w:line="240" w:lineRule="auto"/>
              <w:rPr>
                <w:sz w:val="24"/>
                <w:szCs w:val="24"/>
              </w:rPr>
            </w:pPr>
          </w:p>
          <w:p w14:paraId="2FD85001" w14:textId="77777777" w:rsidR="00D878E2" w:rsidRPr="00D2234C" w:rsidRDefault="00D878E2" w:rsidP="006775DE">
            <w:pPr>
              <w:spacing w:after="0" w:line="240" w:lineRule="auto"/>
              <w:rPr>
                <w:sz w:val="24"/>
                <w:szCs w:val="24"/>
              </w:rPr>
            </w:pPr>
          </w:p>
          <w:p w14:paraId="7F3798C4" w14:textId="77777777" w:rsidR="00D878E2" w:rsidRPr="00D2234C" w:rsidRDefault="00D878E2" w:rsidP="006775DE">
            <w:pPr>
              <w:spacing w:after="0" w:line="240" w:lineRule="auto"/>
              <w:rPr>
                <w:sz w:val="24"/>
                <w:szCs w:val="24"/>
              </w:rPr>
            </w:pPr>
          </w:p>
          <w:p w14:paraId="1968034F" w14:textId="77777777" w:rsidR="00D878E2" w:rsidRPr="00D2234C" w:rsidRDefault="00D878E2" w:rsidP="006775DE">
            <w:pPr>
              <w:spacing w:after="0" w:line="240" w:lineRule="auto"/>
              <w:rPr>
                <w:sz w:val="24"/>
                <w:szCs w:val="24"/>
              </w:rPr>
            </w:pPr>
          </w:p>
          <w:p w14:paraId="467FC637" w14:textId="77777777" w:rsidR="00D878E2" w:rsidRPr="00D2234C" w:rsidRDefault="00D878E2" w:rsidP="006775DE">
            <w:pPr>
              <w:spacing w:after="0" w:line="240" w:lineRule="auto"/>
              <w:rPr>
                <w:sz w:val="24"/>
                <w:szCs w:val="24"/>
              </w:rPr>
            </w:pPr>
          </w:p>
          <w:p w14:paraId="427B4BEF" w14:textId="77777777" w:rsidR="000E7288" w:rsidRPr="00D2234C" w:rsidRDefault="000E7288" w:rsidP="006775DE">
            <w:pPr>
              <w:spacing w:after="0" w:line="240" w:lineRule="auto"/>
              <w:rPr>
                <w:sz w:val="24"/>
                <w:szCs w:val="24"/>
              </w:rPr>
            </w:pPr>
          </w:p>
          <w:p w14:paraId="61BEA1A1" w14:textId="77777777" w:rsidR="000E7288" w:rsidRPr="00D2234C" w:rsidRDefault="000E7288" w:rsidP="006775DE">
            <w:pPr>
              <w:spacing w:after="0" w:line="240" w:lineRule="auto"/>
              <w:rPr>
                <w:sz w:val="24"/>
                <w:szCs w:val="24"/>
              </w:rPr>
            </w:pPr>
          </w:p>
          <w:p w14:paraId="10C2F0F5" w14:textId="77777777" w:rsidR="000E7288" w:rsidRPr="00D2234C" w:rsidRDefault="000E7288" w:rsidP="006775DE">
            <w:pPr>
              <w:spacing w:after="0" w:line="240" w:lineRule="auto"/>
              <w:rPr>
                <w:sz w:val="24"/>
                <w:szCs w:val="24"/>
              </w:rPr>
            </w:pPr>
          </w:p>
          <w:p w14:paraId="75245CD4" w14:textId="77777777" w:rsidR="000E7288" w:rsidRPr="00D2234C" w:rsidRDefault="000E7288" w:rsidP="006775DE">
            <w:pPr>
              <w:spacing w:after="0" w:line="240" w:lineRule="auto"/>
              <w:rPr>
                <w:sz w:val="24"/>
                <w:szCs w:val="24"/>
              </w:rPr>
            </w:pPr>
          </w:p>
          <w:p w14:paraId="7CD10F74" w14:textId="77777777" w:rsidR="00D878E2" w:rsidRPr="00D2234C" w:rsidRDefault="00D878E2" w:rsidP="006775DE">
            <w:pPr>
              <w:spacing w:after="0" w:line="240" w:lineRule="auto"/>
              <w:rPr>
                <w:sz w:val="24"/>
                <w:szCs w:val="24"/>
              </w:rPr>
            </w:pPr>
          </w:p>
        </w:tc>
      </w:tr>
      <w:tr w:rsidR="001D7DCF" w:rsidRPr="00D2234C" w14:paraId="7A4406E9" w14:textId="77777777" w:rsidTr="00A05BC7">
        <w:trPr>
          <w:trHeight w:val="1695"/>
        </w:trPr>
        <w:tc>
          <w:tcPr>
            <w:tcW w:w="4057" w:type="dxa"/>
            <w:shd w:val="clear" w:color="auto" w:fill="auto"/>
            <w:vAlign w:val="center"/>
          </w:tcPr>
          <w:p w14:paraId="4D0B22F7" w14:textId="65928BE9" w:rsidR="001D7DCF" w:rsidRPr="00D2234C" w:rsidRDefault="00063175" w:rsidP="006775DE">
            <w:pPr>
              <w:spacing w:after="0" w:line="240" w:lineRule="auto"/>
              <w:rPr>
                <w:b/>
                <w:sz w:val="24"/>
                <w:szCs w:val="24"/>
                <w:highlight w:val="yellow"/>
              </w:rPr>
            </w:pPr>
            <w:r w:rsidRPr="00D2234C">
              <w:rPr>
                <w:b/>
                <w:sz w:val="24"/>
                <w:szCs w:val="24"/>
              </w:rPr>
              <w:t xml:space="preserve">Lead artist and </w:t>
            </w:r>
            <w:r w:rsidR="004C3235" w:rsidRPr="00D2234C">
              <w:rPr>
                <w:b/>
                <w:sz w:val="24"/>
                <w:szCs w:val="24"/>
              </w:rPr>
              <w:t>list of artists</w:t>
            </w:r>
          </w:p>
        </w:tc>
        <w:tc>
          <w:tcPr>
            <w:tcW w:w="6433" w:type="dxa"/>
            <w:shd w:val="clear" w:color="auto" w:fill="auto"/>
            <w:vAlign w:val="center"/>
          </w:tcPr>
          <w:p w14:paraId="3F494E0C" w14:textId="77777777" w:rsidR="001D7DCF" w:rsidRPr="00D2234C" w:rsidRDefault="001D7DCF" w:rsidP="006775DE">
            <w:pPr>
              <w:spacing w:after="0" w:line="240" w:lineRule="auto"/>
              <w:rPr>
                <w:sz w:val="24"/>
                <w:szCs w:val="24"/>
              </w:rPr>
            </w:pPr>
          </w:p>
        </w:tc>
      </w:tr>
      <w:tr w:rsidR="005017A9" w:rsidRPr="00D2234C" w14:paraId="4D97941E" w14:textId="77777777" w:rsidTr="00A05BC7">
        <w:trPr>
          <w:trHeight w:val="409"/>
        </w:trPr>
        <w:tc>
          <w:tcPr>
            <w:tcW w:w="4057" w:type="dxa"/>
            <w:shd w:val="clear" w:color="auto" w:fill="auto"/>
            <w:vAlign w:val="center"/>
          </w:tcPr>
          <w:p w14:paraId="7035AD76" w14:textId="491FB299" w:rsidR="005017A9" w:rsidRPr="00D2234C" w:rsidRDefault="004C3235" w:rsidP="006775DE">
            <w:pPr>
              <w:spacing w:after="0" w:line="240" w:lineRule="auto"/>
              <w:rPr>
                <w:b/>
                <w:sz w:val="24"/>
                <w:szCs w:val="24"/>
                <w:highlight w:val="yellow"/>
              </w:rPr>
            </w:pPr>
            <w:r w:rsidRPr="00D2234C">
              <w:rPr>
                <w:b/>
                <w:sz w:val="24"/>
                <w:szCs w:val="24"/>
              </w:rPr>
              <w:t>Have you viewed the building and met with the landlord and confirmed annual rent?</w:t>
            </w:r>
          </w:p>
        </w:tc>
        <w:tc>
          <w:tcPr>
            <w:tcW w:w="6433" w:type="dxa"/>
            <w:shd w:val="clear" w:color="auto" w:fill="auto"/>
            <w:vAlign w:val="center"/>
          </w:tcPr>
          <w:p w14:paraId="564C70FE" w14:textId="1336F73A" w:rsidR="005017A9" w:rsidRPr="00D2234C" w:rsidRDefault="004C3235" w:rsidP="006775DE">
            <w:pPr>
              <w:spacing w:after="0" w:line="240" w:lineRule="auto"/>
              <w:rPr>
                <w:sz w:val="24"/>
                <w:szCs w:val="24"/>
              </w:rPr>
            </w:pPr>
            <w:r w:rsidRPr="00D2234C">
              <w:rPr>
                <w:sz w:val="24"/>
                <w:szCs w:val="24"/>
              </w:rPr>
              <w:t>Yes/No</w:t>
            </w:r>
          </w:p>
        </w:tc>
      </w:tr>
      <w:tr w:rsidR="001D7DCF" w:rsidRPr="00D2234C" w14:paraId="7B052C9D" w14:textId="77777777" w:rsidTr="00A05BC7">
        <w:trPr>
          <w:trHeight w:val="1433"/>
        </w:trPr>
        <w:tc>
          <w:tcPr>
            <w:tcW w:w="4057" w:type="dxa"/>
            <w:shd w:val="clear" w:color="auto" w:fill="auto"/>
            <w:vAlign w:val="center"/>
          </w:tcPr>
          <w:p w14:paraId="4B1A268D" w14:textId="77777777" w:rsidR="001D7DCF" w:rsidRPr="00D2234C" w:rsidRDefault="001D7DCF" w:rsidP="006775DE">
            <w:pPr>
              <w:spacing w:after="0" w:line="240" w:lineRule="auto"/>
              <w:rPr>
                <w:b/>
                <w:sz w:val="24"/>
                <w:szCs w:val="24"/>
                <w:highlight w:val="yellow"/>
              </w:rPr>
            </w:pPr>
          </w:p>
          <w:p w14:paraId="4545DF64" w14:textId="77777777" w:rsidR="005017A9" w:rsidRPr="00D2234C" w:rsidRDefault="005017A9" w:rsidP="006775DE">
            <w:pPr>
              <w:spacing w:after="0" w:line="240" w:lineRule="auto"/>
              <w:rPr>
                <w:b/>
                <w:sz w:val="24"/>
                <w:szCs w:val="24"/>
              </w:rPr>
            </w:pPr>
            <w:r w:rsidRPr="00D2234C">
              <w:rPr>
                <w:b/>
                <w:sz w:val="24"/>
                <w:szCs w:val="24"/>
              </w:rPr>
              <w:t>List facilities available to artists in workspace</w:t>
            </w:r>
          </w:p>
          <w:p w14:paraId="2497D5F2" w14:textId="77777777" w:rsidR="005017A9" w:rsidRPr="00D2234C" w:rsidRDefault="005017A9" w:rsidP="006775DE">
            <w:pPr>
              <w:spacing w:after="0" w:line="240" w:lineRule="auto"/>
              <w:rPr>
                <w:b/>
                <w:sz w:val="24"/>
                <w:szCs w:val="24"/>
              </w:rPr>
            </w:pPr>
          </w:p>
          <w:p w14:paraId="6FF77DDA" w14:textId="77777777" w:rsidR="001D7DCF" w:rsidRPr="00D2234C" w:rsidRDefault="001D7DCF" w:rsidP="005017A9">
            <w:pPr>
              <w:spacing w:after="0" w:line="240" w:lineRule="auto"/>
              <w:rPr>
                <w:b/>
                <w:sz w:val="24"/>
                <w:szCs w:val="24"/>
              </w:rPr>
            </w:pPr>
          </w:p>
          <w:p w14:paraId="04A40557" w14:textId="77777777" w:rsidR="005017A9" w:rsidRPr="00D2234C" w:rsidRDefault="005017A9" w:rsidP="005017A9">
            <w:pPr>
              <w:spacing w:after="0" w:line="240" w:lineRule="auto"/>
              <w:rPr>
                <w:b/>
                <w:sz w:val="24"/>
                <w:szCs w:val="24"/>
              </w:rPr>
            </w:pPr>
          </w:p>
          <w:p w14:paraId="236D98DF" w14:textId="77777777" w:rsidR="005017A9" w:rsidRPr="00D2234C" w:rsidRDefault="005017A9" w:rsidP="005017A9">
            <w:pPr>
              <w:spacing w:after="0" w:line="240" w:lineRule="auto"/>
              <w:rPr>
                <w:b/>
                <w:sz w:val="24"/>
                <w:szCs w:val="24"/>
                <w:highlight w:val="yellow"/>
              </w:rPr>
            </w:pPr>
          </w:p>
        </w:tc>
        <w:tc>
          <w:tcPr>
            <w:tcW w:w="6433" w:type="dxa"/>
            <w:shd w:val="clear" w:color="auto" w:fill="auto"/>
            <w:vAlign w:val="center"/>
          </w:tcPr>
          <w:p w14:paraId="7EC86F03" w14:textId="77777777" w:rsidR="001D7DCF" w:rsidRPr="00D2234C" w:rsidRDefault="001D7DCF" w:rsidP="006775DE">
            <w:pPr>
              <w:spacing w:after="0" w:line="240" w:lineRule="auto"/>
              <w:rPr>
                <w:sz w:val="24"/>
                <w:szCs w:val="24"/>
              </w:rPr>
            </w:pPr>
          </w:p>
          <w:p w14:paraId="464D66C0" w14:textId="77777777" w:rsidR="00D878E2" w:rsidRPr="00D2234C" w:rsidRDefault="00D878E2" w:rsidP="006775DE">
            <w:pPr>
              <w:spacing w:after="0" w:line="240" w:lineRule="auto"/>
              <w:rPr>
                <w:sz w:val="24"/>
                <w:szCs w:val="24"/>
              </w:rPr>
            </w:pPr>
          </w:p>
          <w:p w14:paraId="162BFFD6" w14:textId="77777777" w:rsidR="00D878E2" w:rsidRPr="00D2234C" w:rsidRDefault="00D878E2" w:rsidP="006775DE">
            <w:pPr>
              <w:spacing w:after="0" w:line="240" w:lineRule="auto"/>
              <w:rPr>
                <w:sz w:val="24"/>
                <w:szCs w:val="24"/>
              </w:rPr>
            </w:pPr>
          </w:p>
          <w:p w14:paraId="438D67B7" w14:textId="77777777" w:rsidR="00D878E2" w:rsidRPr="00D2234C" w:rsidRDefault="00D878E2" w:rsidP="006775DE">
            <w:pPr>
              <w:spacing w:after="0" w:line="240" w:lineRule="auto"/>
              <w:rPr>
                <w:sz w:val="24"/>
                <w:szCs w:val="24"/>
              </w:rPr>
            </w:pPr>
          </w:p>
          <w:p w14:paraId="2E12F8A7" w14:textId="77777777" w:rsidR="00D878E2" w:rsidRPr="00D2234C" w:rsidRDefault="00D878E2" w:rsidP="006775DE">
            <w:pPr>
              <w:spacing w:after="0" w:line="240" w:lineRule="auto"/>
              <w:rPr>
                <w:sz w:val="24"/>
                <w:szCs w:val="24"/>
              </w:rPr>
            </w:pPr>
          </w:p>
          <w:p w14:paraId="1345F795" w14:textId="77777777" w:rsidR="000E7288" w:rsidRPr="00D2234C" w:rsidRDefault="000E7288" w:rsidP="006775DE">
            <w:pPr>
              <w:spacing w:after="0" w:line="240" w:lineRule="auto"/>
              <w:rPr>
                <w:sz w:val="24"/>
                <w:szCs w:val="24"/>
              </w:rPr>
            </w:pPr>
          </w:p>
          <w:p w14:paraId="3C962174" w14:textId="77777777" w:rsidR="000E7288" w:rsidRPr="00D2234C" w:rsidRDefault="000E7288" w:rsidP="006775DE">
            <w:pPr>
              <w:spacing w:after="0" w:line="240" w:lineRule="auto"/>
              <w:rPr>
                <w:sz w:val="24"/>
                <w:szCs w:val="24"/>
              </w:rPr>
            </w:pPr>
          </w:p>
          <w:p w14:paraId="7A7FF797" w14:textId="77777777" w:rsidR="000E7288" w:rsidRPr="00D2234C" w:rsidRDefault="000E7288" w:rsidP="006775DE">
            <w:pPr>
              <w:spacing w:after="0" w:line="240" w:lineRule="auto"/>
              <w:rPr>
                <w:sz w:val="24"/>
                <w:szCs w:val="24"/>
              </w:rPr>
            </w:pPr>
          </w:p>
          <w:p w14:paraId="33C9A53D" w14:textId="77777777" w:rsidR="00D878E2" w:rsidRPr="00D2234C" w:rsidRDefault="00D878E2" w:rsidP="006775DE">
            <w:pPr>
              <w:spacing w:after="0" w:line="240" w:lineRule="auto"/>
              <w:rPr>
                <w:sz w:val="24"/>
                <w:szCs w:val="24"/>
              </w:rPr>
            </w:pPr>
          </w:p>
          <w:p w14:paraId="3E8E7AAE" w14:textId="77777777" w:rsidR="00D878E2" w:rsidRPr="00D2234C" w:rsidRDefault="00D878E2" w:rsidP="006775DE">
            <w:pPr>
              <w:spacing w:after="0" w:line="240" w:lineRule="auto"/>
              <w:rPr>
                <w:sz w:val="24"/>
                <w:szCs w:val="24"/>
              </w:rPr>
            </w:pPr>
          </w:p>
        </w:tc>
      </w:tr>
      <w:tr w:rsidR="00063175" w:rsidRPr="00D2234C" w14:paraId="36A44987" w14:textId="77777777" w:rsidTr="00BE4095">
        <w:trPr>
          <w:trHeight w:val="1105"/>
        </w:trPr>
        <w:tc>
          <w:tcPr>
            <w:tcW w:w="10490" w:type="dxa"/>
            <w:gridSpan w:val="2"/>
            <w:shd w:val="clear" w:color="auto" w:fill="FDE9D9" w:themeFill="accent6" w:themeFillTint="33"/>
            <w:vAlign w:val="center"/>
          </w:tcPr>
          <w:p w14:paraId="2A526974" w14:textId="280F318B" w:rsidR="00063175" w:rsidRPr="00D2234C" w:rsidRDefault="00063175" w:rsidP="006775DE">
            <w:pPr>
              <w:spacing w:after="0" w:line="240" w:lineRule="auto"/>
              <w:rPr>
                <w:b/>
                <w:bCs/>
                <w:sz w:val="24"/>
                <w:szCs w:val="24"/>
              </w:rPr>
            </w:pPr>
            <w:r w:rsidRPr="00D2234C">
              <w:rPr>
                <w:b/>
                <w:bCs/>
                <w:sz w:val="24"/>
                <w:szCs w:val="24"/>
              </w:rPr>
              <w:lastRenderedPageBreak/>
              <w:t>What will be the benefits to your professional arts practice</w:t>
            </w:r>
            <w:r w:rsidR="004D2263" w:rsidRPr="00D2234C">
              <w:rPr>
                <w:b/>
                <w:bCs/>
                <w:sz w:val="24"/>
                <w:szCs w:val="24"/>
              </w:rPr>
              <w:t>s</w:t>
            </w:r>
            <w:r w:rsidRPr="00D2234C">
              <w:rPr>
                <w:b/>
                <w:bCs/>
                <w:sz w:val="24"/>
                <w:szCs w:val="24"/>
              </w:rPr>
              <w:t xml:space="preserve">, career and business development by having this workspace? </w:t>
            </w:r>
            <w:r w:rsidRPr="00D2234C">
              <w:rPr>
                <w:sz w:val="24"/>
                <w:szCs w:val="24"/>
              </w:rPr>
              <w:t>(max 300 words)</w:t>
            </w:r>
          </w:p>
        </w:tc>
      </w:tr>
      <w:tr w:rsidR="00063175" w:rsidRPr="00D2234C" w14:paraId="19FE7127" w14:textId="77777777" w:rsidTr="00A05BC7">
        <w:trPr>
          <w:trHeight w:val="729"/>
        </w:trPr>
        <w:tc>
          <w:tcPr>
            <w:tcW w:w="10490" w:type="dxa"/>
            <w:gridSpan w:val="2"/>
            <w:shd w:val="clear" w:color="auto" w:fill="auto"/>
            <w:vAlign w:val="center"/>
          </w:tcPr>
          <w:p w14:paraId="230196C6" w14:textId="77777777" w:rsidR="008D43CC" w:rsidRPr="00D2234C" w:rsidRDefault="008D43CC" w:rsidP="008D43CC">
            <w:pPr>
              <w:rPr>
                <w:sz w:val="24"/>
                <w:szCs w:val="24"/>
              </w:rPr>
            </w:pPr>
          </w:p>
          <w:p w14:paraId="560D8B26" w14:textId="77777777" w:rsidR="00A05BC7" w:rsidRPr="00D2234C" w:rsidRDefault="00A05BC7" w:rsidP="008D43CC">
            <w:pPr>
              <w:rPr>
                <w:sz w:val="24"/>
                <w:szCs w:val="24"/>
              </w:rPr>
            </w:pPr>
          </w:p>
          <w:p w14:paraId="7A20A6F1" w14:textId="77777777" w:rsidR="00A05BC7" w:rsidRPr="00D2234C" w:rsidRDefault="00A05BC7" w:rsidP="008D43CC">
            <w:pPr>
              <w:rPr>
                <w:sz w:val="24"/>
                <w:szCs w:val="24"/>
              </w:rPr>
            </w:pPr>
          </w:p>
          <w:p w14:paraId="553A894A" w14:textId="77777777" w:rsidR="00A05BC7" w:rsidRPr="00D2234C" w:rsidRDefault="00A05BC7" w:rsidP="008D43CC">
            <w:pPr>
              <w:rPr>
                <w:sz w:val="24"/>
                <w:szCs w:val="24"/>
              </w:rPr>
            </w:pPr>
          </w:p>
          <w:p w14:paraId="5CBFE768" w14:textId="77777777" w:rsidR="00A05BC7" w:rsidRPr="00D2234C" w:rsidRDefault="00A05BC7" w:rsidP="008D43CC">
            <w:pPr>
              <w:rPr>
                <w:sz w:val="24"/>
                <w:szCs w:val="24"/>
              </w:rPr>
            </w:pPr>
          </w:p>
          <w:p w14:paraId="201D2AC4" w14:textId="2FE317C3" w:rsidR="00A05BC7" w:rsidRPr="00D2234C" w:rsidRDefault="00A05BC7" w:rsidP="008D43CC">
            <w:pPr>
              <w:rPr>
                <w:sz w:val="24"/>
                <w:szCs w:val="24"/>
              </w:rPr>
            </w:pPr>
          </w:p>
        </w:tc>
      </w:tr>
      <w:tr w:rsidR="001D7DCF" w:rsidRPr="00D2234C" w14:paraId="4A611A85" w14:textId="77777777" w:rsidTr="00BE4095">
        <w:trPr>
          <w:trHeight w:val="406"/>
        </w:trPr>
        <w:tc>
          <w:tcPr>
            <w:tcW w:w="10490" w:type="dxa"/>
            <w:gridSpan w:val="2"/>
            <w:shd w:val="clear" w:color="auto" w:fill="FDE9D9" w:themeFill="accent6" w:themeFillTint="33"/>
            <w:vAlign w:val="center"/>
          </w:tcPr>
          <w:p w14:paraId="108D8736" w14:textId="77777777" w:rsidR="001D7DCF" w:rsidRPr="00D2234C" w:rsidRDefault="001D7DCF" w:rsidP="006775DE">
            <w:pPr>
              <w:spacing w:after="0" w:line="240" w:lineRule="auto"/>
              <w:rPr>
                <w:b/>
                <w:sz w:val="24"/>
                <w:szCs w:val="24"/>
              </w:rPr>
            </w:pPr>
          </w:p>
          <w:p w14:paraId="2088E5FB" w14:textId="39E42377" w:rsidR="001D7DCF" w:rsidRPr="00D2234C" w:rsidRDefault="00993EF2" w:rsidP="006775DE">
            <w:pPr>
              <w:spacing w:after="0" w:line="240" w:lineRule="auto"/>
              <w:rPr>
                <w:b/>
                <w:sz w:val="24"/>
                <w:szCs w:val="24"/>
              </w:rPr>
            </w:pPr>
            <w:r w:rsidRPr="00D2234C">
              <w:rPr>
                <w:b/>
                <w:sz w:val="24"/>
                <w:szCs w:val="24"/>
              </w:rPr>
              <w:t xml:space="preserve">Summary Of Artists That Will Use </w:t>
            </w:r>
            <w:r w:rsidR="000F107A" w:rsidRPr="00D2234C">
              <w:rPr>
                <w:b/>
                <w:sz w:val="24"/>
                <w:szCs w:val="24"/>
              </w:rPr>
              <w:t>the</w:t>
            </w:r>
            <w:r w:rsidRPr="00D2234C">
              <w:rPr>
                <w:b/>
                <w:sz w:val="24"/>
                <w:szCs w:val="24"/>
              </w:rPr>
              <w:t xml:space="preserve"> Workspace – </w:t>
            </w:r>
            <w:r w:rsidRPr="00D2234C">
              <w:rPr>
                <w:bCs/>
                <w:sz w:val="24"/>
                <w:szCs w:val="24"/>
              </w:rPr>
              <w:t>Max 300 Word Summary</w:t>
            </w:r>
            <w:r w:rsidRPr="00D2234C">
              <w:rPr>
                <w:b/>
                <w:sz w:val="24"/>
                <w:szCs w:val="24"/>
              </w:rPr>
              <w:t xml:space="preserve"> </w:t>
            </w:r>
          </w:p>
          <w:p w14:paraId="3EEB8CF9" w14:textId="77777777" w:rsidR="001D7DCF" w:rsidRPr="00D2234C" w:rsidRDefault="001D7DCF" w:rsidP="006775DE">
            <w:pPr>
              <w:spacing w:after="0" w:line="240" w:lineRule="auto"/>
              <w:rPr>
                <w:b/>
                <w:sz w:val="24"/>
                <w:szCs w:val="24"/>
              </w:rPr>
            </w:pPr>
          </w:p>
          <w:p w14:paraId="3116950E" w14:textId="2FB7D52B" w:rsidR="001D7DCF" w:rsidRPr="00D2234C" w:rsidRDefault="001D7DCF" w:rsidP="00063175">
            <w:pPr>
              <w:rPr>
                <w:sz w:val="24"/>
                <w:szCs w:val="24"/>
              </w:rPr>
            </w:pPr>
            <w:r w:rsidRPr="00D2234C">
              <w:rPr>
                <w:sz w:val="24"/>
                <w:szCs w:val="24"/>
              </w:rPr>
              <w:t xml:space="preserve">Give a brief description of the </w:t>
            </w:r>
            <w:r w:rsidR="003E3E68" w:rsidRPr="00D2234C">
              <w:rPr>
                <w:sz w:val="24"/>
                <w:szCs w:val="24"/>
              </w:rPr>
              <w:t xml:space="preserve">artists </w:t>
            </w:r>
            <w:r w:rsidR="00063175" w:rsidRPr="00D2234C">
              <w:rPr>
                <w:sz w:val="24"/>
                <w:szCs w:val="24"/>
              </w:rPr>
              <w:t>that</w:t>
            </w:r>
            <w:r w:rsidRPr="00D2234C">
              <w:rPr>
                <w:sz w:val="24"/>
                <w:szCs w:val="24"/>
              </w:rPr>
              <w:t xml:space="preserve"> are applying for </w:t>
            </w:r>
            <w:r w:rsidR="003E3E68" w:rsidRPr="00D2234C">
              <w:rPr>
                <w:sz w:val="24"/>
                <w:szCs w:val="24"/>
              </w:rPr>
              <w:t>this grant</w:t>
            </w:r>
            <w:r w:rsidR="008D43CC" w:rsidRPr="00D2234C">
              <w:rPr>
                <w:sz w:val="24"/>
                <w:szCs w:val="24"/>
              </w:rPr>
              <w:t xml:space="preserve"> and the type of work that will take </w:t>
            </w:r>
            <w:r w:rsidR="00167B84" w:rsidRPr="00D2234C">
              <w:rPr>
                <w:sz w:val="24"/>
                <w:szCs w:val="24"/>
              </w:rPr>
              <w:t>place.</w:t>
            </w:r>
          </w:p>
        </w:tc>
      </w:tr>
      <w:tr w:rsidR="001D7DCF" w:rsidRPr="00D2234C" w14:paraId="051F7A54" w14:textId="77777777" w:rsidTr="00A05BC7">
        <w:trPr>
          <w:trHeight w:val="406"/>
        </w:trPr>
        <w:tc>
          <w:tcPr>
            <w:tcW w:w="10490" w:type="dxa"/>
            <w:gridSpan w:val="2"/>
            <w:vAlign w:val="center"/>
          </w:tcPr>
          <w:p w14:paraId="0A433164" w14:textId="77777777" w:rsidR="001D7DCF" w:rsidRPr="00D2234C" w:rsidRDefault="001D7DCF" w:rsidP="006775DE">
            <w:pPr>
              <w:spacing w:after="0" w:line="240" w:lineRule="auto"/>
              <w:rPr>
                <w:b/>
                <w:sz w:val="24"/>
                <w:szCs w:val="24"/>
              </w:rPr>
            </w:pPr>
          </w:p>
          <w:p w14:paraId="650CF9D2" w14:textId="77777777" w:rsidR="00A05BC7" w:rsidRPr="00D2234C" w:rsidRDefault="00A05BC7" w:rsidP="006775DE">
            <w:pPr>
              <w:spacing w:after="0" w:line="240" w:lineRule="auto"/>
              <w:rPr>
                <w:b/>
                <w:sz w:val="24"/>
                <w:szCs w:val="24"/>
              </w:rPr>
            </w:pPr>
          </w:p>
          <w:p w14:paraId="68F120FD" w14:textId="77777777" w:rsidR="00A05BC7" w:rsidRPr="00D2234C" w:rsidRDefault="00A05BC7" w:rsidP="006775DE">
            <w:pPr>
              <w:spacing w:after="0" w:line="240" w:lineRule="auto"/>
              <w:rPr>
                <w:b/>
                <w:sz w:val="24"/>
                <w:szCs w:val="24"/>
              </w:rPr>
            </w:pPr>
          </w:p>
          <w:p w14:paraId="530525D0" w14:textId="77777777" w:rsidR="00A05BC7" w:rsidRPr="00D2234C" w:rsidRDefault="00A05BC7" w:rsidP="006775DE">
            <w:pPr>
              <w:spacing w:after="0" w:line="240" w:lineRule="auto"/>
              <w:rPr>
                <w:b/>
                <w:sz w:val="24"/>
                <w:szCs w:val="24"/>
              </w:rPr>
            </w:pPr>
          </w:p>
          <w:p w14:paraId="1AAE8E05" w14:textId="77777777" w:rsidR="00A05BC7" w:rsidRPr="00D2234C" w:rsidRDefault="00A05BC7" w:rsidP="006775DE">
            <w:pPr>
              <w:spacing w:after="0" w:line="240" w:lineRule="auto"/>
              <w:rPr>
                <w:b/>
                <w:sz w:val="24"/>
                <w:szCs w:val="24"/>
              </w:rPr>
            </w:pPr>
          </w:p>
          <w:p w14:paraId="36965E61" w14:textId="77777777" w:rsidR="00A05BC7" w:rsidRPr="00D2234C" w:rsidRDefault="00A05BC7" w:rsidP="006775DE">
            <w:pPr>
              <w:spacing w:after="0" w:line="240" w:lineRule="auto"/>
              <w:rPr>
                <w:b/>
                <w:sz w:val="24"/>
                <w:szCs w:val="24"/>
              </w:rPr>
            </w:pPr>
          </w:p>
          <w:p w14:paraId="0361B604" w14:textId="77777777" w:rsidR="00A05BC7" w:rsidRPr="00D2234C" w:rsidRDefault="00A05BC7" w:rsidP="006775DE">
            <w:pPr>
              <w:spacing w:after="0" w:line="240" w:lineRule="auto"/>
              <w:rPr>
                <w:b/>
                <w:sz w:val="24"/>
                <w:szCs w:val="24"/>
              </w:rPr>
            </w:pPr>
          </w:p>
          <w:p w14:paraId="7B40D6B4" w14:textId="77777777" w:rsidR="00A05BC7" w:rsidRPr="00D2234C" w:rsidRDefault="00A05BC7" w:rsidP="006775DE">
            <w:pPr>
              <w:spacing w:after="0" w:line="240" w:lineRule="auto"/>
              <w:rPr>
                <w:b/>
                <w:sz w:val="24"/>
                <w:szCs w:val="24"/>
              </w:rPr>
            </w:pPr>
          </w:p>
          <w:p w14:paraId="5DBA8882" w14:textId="77777777" w:rsidR="00A05BC7" w:rsidRPr="00D2234C" w:rsidRDefault="00A05BC7" w:rsidP="006775DE">
            <w:pPr>
              <w:spacing w:after="0" w:line="240" w:lineRule="auto"/>
              <w:rPr>
                <w:b/>
                <w:sz w:val="24"/>
                <w:szCs w:val="24"/>
              </w:rPr>
            </w:pPr>
          </w:p>
          <w:p w14:paraId="29B7A41B" w14:textId="77777777" w:rsidR="001D7DCF" w:rsidRPr="00D2234C" w:rsidRDefault="001D7DCF" w:rsidP="006775DE">
            <w:pPr>
              <w:spacing w:after="0" w:line="240" w:lineRule="auto"/>
              <w:rPr>
                <w:b/>
                <w:sz w:val="24"/>
                <w:szCs w:val="24"/>
              </w:rPr>
            </w:pPr>
          </w:p>
        </w:tc>
      </w:tr>
    </w:tbl>
    <w:p w14:paraId="302B23E1" w14:textId="77777777" w:rsidR="003E3E68" w:rsidRPr="00D2234C" w:rsidRDefault="003E3E68" w:rsidP="001D7DCF">
      <w:pPr>
        <w:rPr>
          <w:sz w:val="24"/>
          <w:szCs w:val="24"/>
        </w:rPr>
      </w:pPr>
    </w:p>
    <w:tbl>
      <w:tblPr>
        <w:tblW w:w="10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521"/>
        <w:gridCol w:w="3973"/>
      </w:tblGrid>
      <w:tr w:rsidR="001D7DCF" w:rsidRPr="00D2234C" w14:paraId="2102A30B" w14:textId="77777777" w:rsidTr="001037D0">
        <w:trPr>
          <w:trHeight w:val="373"/>
        </w:trPr>
        <w:tc>
          <w:tcPr>
            <w:tcW w:w="10494" w:type="dxa"/>
            <w:gridSpan w:val="2"/>
            <w:shd w:val="clear" w:color="auto" w:fill="FDE9D9" w:themeFill="accent6" w:themeFillTint="33"/>
            <w:vAlign w:val="center"/>
          </w:tcPr>
          <w:p w14:paraId="020C34BA" w14:textId="77777777" w:rsidR="001D7DCF" w:rsidRPr="00D2234C" w:rsidRDefault="001D7DCF" w:rsidP="006775DE">
            <w:pPr>
              <w:spacing w:after="0" w:line="240" w:lineRule="auto"/>
              <w:rPr>
                <w:b/>
                <w:sz w:val="24"/>
                <w:szCs w:val="24"/>
              </w:rPr>
            </w:pPr>
            <w:bookmarkStart w:id="1" w:name="_Hlk192254756"/>
          </w:p>
          <w:p w14:paraId="294F69B6" w14:textId="46007B64" w:rsidR="001D7DCF" w:rsidRPr="00D2234C" w:rsidRDefault="00E56396" w:rsidP="00BE4095">
            <w:pPr>
              <w:shd w:val="clear" w:color="auto" w:fill="FDE9D9" w:themeFill="accent6" w:themeFillTint="33"/>
              <w:spacing w:after="0" w:line="240" w:lineRule="auto"/>
              <w:rPr>
                <w:b/>
                <w:sz w:val="24"/>
                <w:szCs w:val="24"/>
              </w:rPr>
            </w:pPr>
            <w:r w:rsidRPr="00D2234C">
              <w:rPr>
                <w:b/>
                <w:sz w:val="24"/>
                <w:szCs w:val="24"/>
              </w:rPr>
              <w:t>Promotion of Activities/Events</w:t>
            </w:r>
            <w:r w:rsidR="00167B84" w:rsidRPr="00D2234C">
              <w:rPr>
                <w:b/>
                <w:sz w:val="24"/>
                <w:szCs w:val="24"/>
              </w:rPr>
              <w:t xml:space="preserve"> to take place in the workspace</w:t>
            </w:r>
            <w:r w:rsidR="001D7DCF" w:rsidRPr="00D2234C">
              <w:rPr>
                <w:b/>
                <w:sz w:val="24"/>
                <w:szCs w:val="24"/>
              </w:rPr>
              <w:t>:</w:t>
            </w:r>
          </w:p>
          <w:p w14:paraId="6697300D" w14:textId="67045C07" w:rsidR="001D7DCF" w:rsidRPr="00D2234C" w:rsidRDefault="001D7DCF" w:rsidP="00BE4095">
            <w:pPr>
              <w:shd w:val="clear" w:color="auto" w:fill="FDE9D9" w:themeFill="accent6" w:themeFillTint="33"/>
              <w:spacing w:after="0" w:line="240" w:lineRule="auto"/>
              <w:rPr>
                <w:sz w:val="24"/>
                <w:szCs w:val="24"/>
              </w:rPr>
            </w:pPr>
            <w:r w:rsidRPr="00D2234C">
              <w:rPr>
                <w:sz w:val="24"/>
                <w:szCs w:val="24"/>
              </w:rPr>
              <w:t>H</w:t>
            </w:r>
            <w:r w:rsidR="00E56396" w:rsidRPr="00D2234C">
              <w:rPr>
                <w:sz w:val="24"/>
                <w:szCs w:val="24"/>
              </w:rPr>
              <w:t xml:space="preserve">ow will you promote </w:t>
            </w:r>
            <w:r w:rsidR="00CB44DA" w:rsidRPr="00D2234C">
              <w:rPr>
                <w:sz w:val="24"/>
                <w:szCs w:val="24"/>
              </w:rPr>
              <w:t>the space</w:t>
            </w:r>
            <w:r w:rsidRPr="00D2234C">
              <w:rPr>
                <w:sz w:val="24"/>
                <w:szCs w:val="24"/>
              </w:rPr>
              <w:t xml:space="preserve">? </w:t>
            </w:r>
            <w:r w:rsidR="00CB44DA" w:rsidRPr="00D2234C">
              <w:rPr>
                <w:sz w:val="24"/>
                <w:szCs w:val="24"/>
              </w:rPr>
              <w:t>Please list if you h</w:t>
            </w:r>
            <w:r w:rsidRPr="00D2234C">
              <w:rPr>
                <w:sz w:val="24"/>
                <w:szCs w:val="24"/>
              </w:rPr>
              <w:t>ave you any existing website</w:t>
            </w:r>
            <w:r w:rsidR="00E56396" w:rsidRPr="00D2234C">
              <w:rPr>
                <w:sz w:val="24"/>
                <w:szCs w:val="24"/>
              </w:rPr>
              <w:t>s, social media</w:t>
            </w:r>
            <w:r w:rsidR="00167B84" w:rsidRPr="00D2234C">
              <w:rPr>
                <w:sz w:val="24"/>
                <w:szCs w:val="24"/>
              </w:rPr>
              <w:t xml:space="preserve"> etc.</w:t>
            </w:r>
          </w:p>
          <w:p w14:paraId="511B57C3" w14:textId="77777777" w:rsidR="001D7DCF" w:rsidRPr="00D2234C" w:rsidRDefault="001D7DCF" w:rsidP="006775DE">
            <w:pPr>
              <w:spacing w:after="0" w:line="240" w:lineRule="auto"/>
              <w:rPr>
                <w:b/>
                <w:sz w:val="24"/>
                <w:szCs w:val="24"/>
              </w:rPr>
            </w:pPr>
            <w:r w:rsidRPr="00D2234C">
              <w:rPr>
                <w:b/>
                <w:sz w:val="24"/>
                <w:szCs w:val="24"/>
              </w:rPr>
              <w:t xml:space="preserve"> </w:t>
            </w:r>
          </w:p>
        </w:tc>
      </w:tr>
      <w:tr w:rsidR="001D7DCF" w:rsidRPr="00D2234C" w14:paraId="541DB32D" w14:textId="77777777" w:rsidTr="003D2152">
        <w:trPr>
          <w:trHeight w:val="373"/>
        </w:trPr>
        <w:tc>
          <w:tcPr>
            <w:tcW w:w="10494" w:type="dxa"/>
            <w:gridSpan w:val="2"/>
            <w:tcBorders>
              <w:bottom w:val="single" w:sz="4" w:space="0" w:color="auto"/>
            </w:tcBorders>
            <w:vAlign w:val="center"/>
          </w:tcPr>
          <w:p w14:paraId="2EC71278" w14:textId="77777777" w:rsidR="00A15B5A" w:rsidRPr="00D2234C" w:rsidRDefault="00A15B5A" w:rsidP="006775DE">
            <w:pPr>
              <w:spacing w:after="0" w:line="240" w:lineRule="auto"/>
            </w:pPr>
          </w:p>
          <w:p w14:paraId="2A3B0EDA" w14:textId="77777777" w:rsidR="00A15B5A" w:rsidRPr="00D2234C" w:rsidRDefault="00A15B5A" w:rsidP="006775DE">
            <w:pPr>
              <w:spacing w:after="0" w:line="240" w:lineRule="auto"/>
            </w:pPr>
          </w:p>
          <w:p w14:paraId="363A58E5" w14:textId="77777777" w:rsidR="00A05BC7" w:rsidRPr="00D2234C" w:rsidRDefault="00A05BC7" w:rsidP="006775DE">
            <w:pPr>
              <w:spacing w:after="0" w:line="240" w:lineRule="auto"/>
            </w:pPr>
          </w:p>
          <w:p w14:paraId="4A9338FE" w14:textId="77777777" w:rsidR="00A05BC7" w:rsidRPr="00D2234C" w:rsidRDefault="00A05BC7" w:rsidP="006775DE">
            <w:pPr>
              <w:spacing w:after="0" w:line="240" w:lineRule="auto"/>
            </w:pPr>
          </w:p>
          <w:p w14:paraId="5C877844" w14:textId="77777777" w:rsidR="00A15B5A" w:rsidRPr="00D2234C" w:rsidRDefault="00A15B5A" w:rsidP="006775DE">
            <w:pPr>
              <w:spacing w:after="0" w:line="240" w:lineRule="auto"/>
            </w:pPr>
          </w:p>
        </w:tc>
      </w:tr>
      <w:tr w:rsidR="003D2152" w:rsidRPr="00D2234C" w14:paraId="26FCB665" w14:textId="77777777" w:rsidTr="00300CDE">
        <w:trPr>
          <w:trHeight w:val="430"/>
        </w:trPr>
        <w:tc>
          <w:tcPr>
            <w:tcW w:w="104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57163C" w14:textId="4588D159" w:rsidR="00667384" w:rsidRPr="00D2234C" w:rsidRDefault="003D2152" w:rsidP="002831C0">
            <w:pPr>
              <w:spacing w:after="0" w:line="240" w:lineRule="auto"/>
              <w:rPr>
                <w:b/>
                <w:bCs/>
                <w:sz w:val="24"/>
                <w:szCs w:val="24"/>
              </w:rPr>
            </w:pPr>
            <w:r w:rsidRPr="00D2234C">
              <w:rPr>
                <w:b/>
                <w:bCs/>
                <w:sz w:val="24"/>
                <w:szCs w:val="24"/>
              </w:rPr>
              <w:lastRenderedPageBreak/>
              <w:t>S</w:t>
            </w:r>
            <w:r w:rsidRPr="00D2234C">
              <w:rPr>
                <w:b/>
                <w:bCs/>
                <w:sz w:val="24"/>
                <w:szCs w:val="24"/>
              </w:rPr>
              <w:t>ection 3: Workspace Budget</w:t>
            </w:r>
          </w:p>
        </w:tc>
      </w:tr>
      <w:tr w:rsidR="00667384" w:rsidRPr="00D2234C" w14:paraId="2D402071" w14:textId="77777777" w:rsidTr="003D2152">
        <w:trPr>
          <w:trHeight w:val="973"/>
        </w:trPr>
        <w:tc>
          <w:tcPr>
            <w:tcW w:w="104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EBEFFB" w14:textId="77777777" w:rsidR="00667384" w:rsidRPr="00D2234C" w:rsidRDefault="00667384" w:rsidP="00667384">
            <w:pPr>
              <w:spacing w:after="0" w:line="240" w:lineRule="auto"/>
              <w:rPr>
                <w:b/>
                <w:bCs/>
                <w:sz w:val="24"/>
                <w:szCs w:val="24"/>
              </w:rPr>
            </w:pPr>
            <w:r w:rsidRPr="00D2234C">
              <w:rPr>
                <w:b/>
                <w:bCs/>
                <w:sz w:val="24"/>
                <w:szCs w:val="24"/>
              </w:rPr>
              <w:t>Workspace Budget:</w:t>
            </w:r>
          </w:p>
          <w:p w14:paraId="02625DA8" w14:textId="51C1A49D" w:rsidR="00667384" w:rsidRPr="00D2234C" w:rsidRDefault="00667384" w:rsidP="00300CDE">
            <w:pPr>
              <w:pStyle w:val="ListParagraph"/>
              <w:numPr>
                <w:ilvl w:val="0"/>
                <w:numId w:val="37"/>
              </w:numPr>
              <w:spacing w:after="0" w:line="240" w:lineRule="auto"/>
              <w:rPr>
                <w:sz w:val="24"/>
                <w:szCs w:val="24"/>
              </w:rPr>
            </w:pPr>
            <w:r w:rsidRPr="00D2234C">
              <w:rPr>
                <w:sz w:val="24"/>
                <w:szCs w:val="24"/>
              </w:rPr>
              <w:t xml:space="preserve">Please give details of all income and expenditure </w:t>
            </w:r>
            <w:r w:rsidRPr="00D2234C">
              <w:rPr>
                <w:sz w:val="24"/>
                <w:szCs w:val="24"/>
              </w:rPr>
              <w:t xml:space="preserve">of your </w:t>
            </w:r>
            <w:r w:rsidRPr="00D2234C">
              <w:rPr>
                <w:sz w:val="24"/>
                <w:szCs w:val="24"/>
              </w:rPr>
              <w:t>workspace costs</w:t>
            </w:r>
          </w:p>
          <w:p w14:paraId="12AFB80C" w14:textId="77777777" w:rsidR="00667384" w:rsidRPr="00D2234C" w:rsidRDefault="00667384" w:rsidP="00300CDE">
            <w:pPr>
              <w:pStyle w:val="ListParagraph"/>
              <w:numPr>
                <w:ilvl w:val="0"/>
                <w:numId w:val="37"/>
              </w:numPr>
              <w:spacing w:after="0" w:line="240" w:lineRule="auto"/>
              <w:rPr>
                <w:sz w:val="24"/>
                <w:szCs w:val="24"/>
              </w:rPr>
            </w:pPr>
            <w:r w:rsidRPr="00D2234C">
              <w:rPr>
                <w:sz w:val="24"/>
                <w:szCs w:val="24"/>
              </w:rPr>
              <w:t>Please Note:  Income should equal Expenditure</w:t>
            </w:r>
          </w:p>
          <w:p w14:paraId="1A3596DE" w14:textId="77777777" w:rsidR="00667384" w:rsidRPr="00D2234C" w:rsidRDefault="00667384" w:rsidP="00300CDE">
            <w:pPr>
              <w:pStyle w:val="ListParagraph"/>
              <w:numPr>
                <w:ilvl w:val="0"/>
                <w:numId w:val="37"/>
              </w:numPr>
              <w:spacing w:after="0" w:line="240" w:lineRule="auto"/>
              <w:rPr>
                <w:sz w:val="24"/>
                <w:szCs w:val="24"/>
              </w:rPr>
            </w:pPr>
            <w:r w:rsidRPr="00D2234C">
              <w:rPr>
                <w:sz w:val="24"/>
                <w:szCs w:val="24"/>
              </w:rPr>
              <w:t xml:space="preserve">The </w:t>
            </w:r>
            <w:r w:rsidRPr="00D2234C">
              <w:rPr>
                <w:sz w:val="24"/>
                <w:szCs w:val="24"/>
              </w:rPr>
              <w:t>Minimum grant available is €3,000 – and the Maximum grant available is €5,000</w:t>
            </w:r>
          </w:p>
          <w:p w14:paraId="7A73F6DD" w14:textId="5851647C" w:rsidR="00300CDE" w:rsidRPr="00D2234C" w:rsidRDefault="00300CDE" w:rsidP="00300CDE">
            <w:pPr>
              <w:pStyle w:val="ListParagraph"/>
              <w:numPr>
                <w:ilvl w:val="0"/>
                <w:numId w:val="37"/>
              </w:numPr>
              <w:spacing w:after="0" w:line="240" w:lineRule="auto"/>
              <w:rPr>
                <w:sz w:val="24"/>
                <w:szCs w:val="24"/>
              </w:rPr>
            </w:pPr>
            <w:r w:rsidRPr="00D2234C">
              <w:rPr>
                <w:sz w:val="24"/>
                <w:szCs w:val="24"/>
              </w:rPr>
              <w:t>Income and Expenditure will be specific to your</w:t>
            </w:r>
            <w:r w:rsidRPr="00D2234C">
              <w:rPr>
                <w:sz w:val="24"/>
                <w:szCs w:val="24"/>
              </w:rPr>
              <w:t xml:space="preserve"> </w:t>
            </w:r>
            <w:proofErr w:type="gramStart"/>
            <w:r w:rsidRPr="00D2234C">
              <w:rPr>
                <w:sz w:val="24"/>
                <w:szCs w:val="24"/>
              </w:rPr>
              <w:t>workspace</w:t>
            </w:r>
            <w:proofErr w:type="gramEnd"/>
            <w:r w:rsidRPr="00D2234C">
              <w:rPr>
                <w:sz w:val="24"/>
                <w:szCs w:val="24"/>
              </w:rPr>
              <w:t xml:space="preserve"> and you may not need to fill out all the suggested fields.</w:t>
            </w:r>
          </w:p>
          <w:p w14:paraId="7A0CC71C" w14:textId="77777777" w:rsidR="002838DE" w:rsidRPr="00D2234C" w:rsidRDefault="002838DE" w:rsidP="00300CDE">
            <w:pPr>
              <w:pStyle w:val="ListParagraph"/>
              <w:numPr>
                <w:ilvl w:val="0"/>
                <w:numId w:val="37"/>
              </w:numPr>
              <w:spacing w:after="0" w:line="240" w:lineRule="auto"/>
              <w:rPr>
                <w:sz w:val="24"/>
                <w:szCs w:val="24"/>
              </w:rPr>
            </w:pPr>
          </w:p>
          <w:p w14:paraId="4B022B33" w14:textId="458D0B4B" w:rsidR="00300CDE" w:rsidRPr="00D2234C" w:rsidRDefault="00300CDE" w:rsidP="00667384">
            <w:pPr>
              <w:spacing w:after="0" w:line="240" w:lineRule="auto"/>
              <w:rPr>
                <w:b/>
                <w:bCs/>
                <w:sz w:val="24"/>
                <w:szCs w:val="24"/>
              </w:rPr>
            </w:pPr>
          </w:p>
        </w:tc>
      </w:tr>
      <w:tr w:rsidR="003D2152" w:rsidRPr="00D2234C" w14:paraId="3AABB5A8" w14:textId="77777777" w:rsidTr="003D2152">
        <w:trPr>
          <w:trHeight w:val="306"/>
        </w:trPr>
        <w:tc>
          <w:tcPr>
            <w:tcW w:w="10494" w:type="dxa"/>
            <w:gridSpan w:val="2"/>
            <w:tcBorders>
              <w:top w:val="single" w:sz="4" w:space="0" w:color="auto"/>
              <w:left w:val="nil"/>
              <w:bottom w:val="single" w:sz="4" w:space="0" w:color="auto"/>
              <w:right w:val="nil"/>
            </w:tcBorders>
            <w:shd w:val="clear" w:color="auto" w:fill="FFFFFF" w:themeFill="background1"/>
          </w:tcPr>
          <w:p w14:paraId="7D6B86A5" w14:textId="77777777" w:rsidR="003D2152" w:rsidRPr="00D2234C" w:rsidRDefault="003D2152" w:rsidP="003D2152">
            <w:pPr>
              <w:spacing w:after="0" w:line="240" w:lineRule="auto"/>
              <w:rPr>
                <w:b/>
                <w:bCs/>
                <w:sz w:val="24"/>
                <w:szCs w:val="24"/>
              </w:rPr>
            </w:pPr>
          </w:p>
          <w:p w14:paraId="6EA7E93D" w14:textId="77777777" w:rsidR="003D2152" w:rsidRPr="00D2234C" w:rsidRDefault="003D2152" w:rsidP="003D2152">
            <w:pPr>
              <w:spacing w:after="0" w:line="240" w:lineRule="auto"/>
              <w:rPr>
                <w:b/>
                <w:bCs/>
                <w:sz w:val="24"/>
                <w:szCs w:val="24"/>
              </w:rPr>
            </w:pPr>
          </w:p>
        </w:tc>
      </w:tr>
      <w:tr w:rsidR="001037D0" w:rsidRPr="00D2234C" w14:paraId="2322317F" w14:textId="77777777" w:rsidTr="003D2152">
        <w:trPr>
          <w:trHeight w:val="306"/>
        </w:trPr>
        <w:tc>
          <w:tcPr>
            <w:tcW w:w="104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5FFD7F" w14:textId="22C8F57A" w:rsidR="001037D0" w:rsidRPr="00D2234C" w:rsidRDefault="001037D0" w:rsidP="002831C0">
            <w:pPr>
              <w:spacing w:after="0" w:line="240" w:lineRule="auto"/>
              <w:rPr>
                <w:b/>
                <w:bCs/>
                <w:sz w:val="24"/>
                <w:szCs w:val="24"/>
              </w:rPr>
            </w:pPr>
            <w:bookmarkStart w:id="2" w:name="_Hlk192688318"/>
            <w:bookmarkEnd w:id="1"/>
          </w:p>
          <w:p w14:paraId="328CD458" w14:textId="77777777" w:rsidR="001037D0" w:rsidRPr="00D2234C" w:rsidRDefault="001037D0" w:rsidP="002831C0">
            <w:pPr>
              <w:spacing w:after="0" w:line="240" w:lineRule="auto"/>
              <w:rPr>
                <w:b/>
                <w:bCs/>
                <w:sz w:val="28"/>
                <w:szCs w:val="28"/>
              </w:rPr>
            </w:pPr>
            <w:r w:rsidRPr="00D2234C">
              <w:rPr>
                <w:b/>
                <w:bCs/>
                <w:sz w:val="28"/>
                <w:szCs w:val="28"/>
              </w:rPr>
              <w:t>Income</w:t>
            </w:r>
          </w:p>
          <w:p w14:paraId="5FBAFA53" w14:textId="77777777" w:rsidR="001037D0" w:rsidRPr="00D2234C" w:rsidRDefault="001037D0" w:rsidP="002831C0">
            <w:pPr>
              <w:spacing w:after="0" w:line="240" w:lineRule="auto"/>
              <w:rPr>
                <w:sz w:val="20"/>
              </w:rPr>
            </w:pPr>
          </w:p>
        </w:tc>
      </w:tr>
      <w:tr w:rsidR="001037D0" w:rsidRPr="00D2234C" w14:paraId="589E21C1" w14:textId="77777777" w:rsidTr="001037D0">
        <w:trPr>
          <w:trHeight w:val="306"/>
        </w:trPr>
        <w:tc>
          <w:tcPr>
            <w:tcW w:w="10494" w:type="dxa"/>
            <w:gridSpan w:val="2"/>
            <w:tcBorders>
              <w:top w:val="single" w:sz="4" w:space="0" w:color="auto"/>
              <w:left w:val="single" w:sz="4" w:space="0" w:color="auto"/>
              <w:bottom w:val="single" w:sz="4" w:space="0" w:color="auto"/>
              <w:right w:val="single" w:sz="4" w:space="0" w:color="auto"/>
            </w:tcBorders>
            <w:shd w:val="clear" w:color="auto" w:fill="auto"/>
          </w:tcPr>
          <w:p w14:paraId="53EAFEC9" w14:textId="77777777" w:rsidR="001A2027" w:rsidRPr="00D2234C" w:rsidRDefault="001037D0" w:rsidP="002831C0">
            <w:pPr>
              <w:spacing w:after="0" w:line="240" w:lineRule="auto"/>
              <w:rPr>
                <w:sz w:val="28"/>
                <w:szCs w:val="28"/>
              </w:rPr>
            </w:pPr>
            <w:r w:rsidRPr="00D2234C">
              <w:rPr>
                <w:sz w:val="28"/>
                <w:szCs w:val="28"/>
              </w:rPr>
              <w:t xml:space="preserve">List all sources of income both secured and anticipated. These can include </w:t>
            </w:r>
          </w:p>
          <w:p w14:paraId="4E9B1AD7" w14:textId="77777777" w:rsidR="001A2027" w:rsidRPr="00D2234C" w:rsidRDefault="001037D0" w:rsidP="001A2027">
            <w:pPr>
              <w:pStyle w:val="ListParagraph"/>
              <w:numPr>
                <w:ilvl w:val="0"/>
                <w:numId w:val="36"/>
              </w:numPr>
              <w:spacing w:after="0" w:line="240" w:lineRule="auto"/>
              <w:rPr>
                <w:sz w:val="28"/>
                <w:szCs w:val="28"/>
              </w:rPr>
            </w:pPr>
            <w:r w:rsidRPr="00D2234C">
              <w:rPr>
                <w:sz w:val="28"/>
                <w:szCs w:val="28"/>
              </w:rPr>
              <w:t>private income</w:t>
            </w:r>
            <w:r w:rsidR="001A2027" w:rsidRPr="00D2234C">
              <w:rPr>
                <w:sz w:val="28"/>
                <w:szCs w:val="28"/>
              </w:rPr>
              <w:t xml:space="preserve"> </w:t>
            </w:r>
            <w:r w:rsidRPr="00D2234C">
              <w:rPr>
                <w:sz w:val="28"/>
                <w:szCs w:val="28"/>
              </w:rPr>
              <w:t xml:space="preserve">i.e. your own earnings that you are willing to spend on the workspace </w:t>
            </w:r>
          </w:p>
          <w:p w14:paraId="5ACA2C32" w14:textId="2AA0BB9A" w:rsidR="001037D0" w:rsidRPr="00D2234C" w:rsidRDefault="001A2027" w:rsidP="002831C0">
            <w:pPr>
              <w:pStyle w:val="ListParagraph"/>
              <w:numPr>
                <w:ilvl w:val="0"/>
                <w:numId w:val="36"/>
              </w:numPr>
              <w:spacing w:after="0" w:line="240" w:lineRule="auto"/>
              <w:rPr>
                <w:sz w:val="28"/>
                <w:szCs w:val="28"/>
              </w:rPr>
            </w:pPr>
            <w:r w:rsidRPr="00D2234C">
              <w:rPr>
                <w:sz w:val="28"/>
                <w:szCs w:val="28"/>
              </w:rPr>
              <w:t xml:space="preserve">income from </w:t>
            </w:r>
            <w:r w:rsidR="001037D0" w:rsidRPr="00D2234C">
              <w:rPr>
                <w:sz w:val="28"/>
                <w:szCs w:val="28"/>
              </w:rPr>
              <w:t>other workspace grants</w:t>
            </w:r>
          </w:p>
          <w:p w14:paraId="3CF3C5BA" w14:textId="7D6BC932" w:rsidR="001037D0" w:rsidRPr="00D2234C" w:rsidRDefault="001037D0" w:rsidP="002831C0">
            <w:pPr>
              <w:spacing w:after="0" w:line="240" w:lineRule="auto"/>
              <w:rPr>
                <w:b/>
                <w:bCs/>
                <w:color w:val="FF0000"/>
                <w:sz w:val="28"/>
                <w:szCs w:val="28"/>
              </w:rPr>
            </w:pPr>
            <w:r w:rsidRPr="00D2234C">
              <w:rPr>
                <w:b/>
                <w:bCs/>
                <w:color w:val="FF0000"/>
                <w:sz w:val="28"/>
                <w:szCs w:val="28"/>
              </w:rPr>
              <w:t>Please Note: Income Should Equal Your Expenditure</w:t>
            </w:r>
          </w:p>
          <w:p w14:paraId="13B9C3ED" w14:textId="77777777" w:rsidR="001037D0" w:rsidRPr="00D2234C" w:rsidRDefault="001037D0" w:rsidP="00667384">
            <w:pPr>
              <w:spacing w:after="0" w:line="240" w:lineRule="auto"/>
              <w:rPr>
                <w:sz w:val="28"/>
                <w:szCs w:val="28"/>
              </w:rPr>
            </w:pPr>
          </w:p>
        </w:tc>
      </w:tr>
      <w:tr w:rsidR="001037D0" w:rsidRPr="00D2234C" w14:paraId="4924C85C" w14:textId="77777777" w:rsidTr="003D2152">
        <w:trPr>
          <w:trHeight w:val="736"/>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46EBFC6" w14:textId="3F5F0F5F" w:rsidR="001037D0" w:rsidRPr="00D2234C" w:rsidRDefault="001037D0" w:rsidP="002831C0">
            <w:pPr>
              <w:spacing w:after="0" w:line="240" w:lineRule="auto"/>
              <w:rPr>
                <w:sz w:val="28"/>
                <w:szCs w:val="28"/>
              </w:rPr>
            </w:pPr>
            <w:r w:rsidRPr="00D2234C">
              <w:rPr>
                <w:sz w:val="28"/>
                <w:szCs w:val="28"/>
              </w:rPr>
              <w:t>Personal Contributions</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B24AD99" w14:textId="167E14EC" w:rsidR="001037D0" w:rsidRPr="00D2234C" w:rsidRDefault="001037D0" w:rsidP="002831C0">
            <w:pPr>
              <w:spacing w:after="0" w:line="240" w:lineRule="auto"/>
              <w:rPr>
                <w:sz w:val="28"/>
                <w:szCs w:val="28"/>
              </w:rPr>
            </w:pPr>
            <w:r w:rsidRPr="00D2234C">
              <w:rPr>
                <w:sz w:val="28"/>
                <w:szCs w:val="28"/>
              </w:rPr>
              <w:t>€</w:t>
            </w:r>
          </w:p>
        </w:tc>
      </w:tr>
      <w:bookmarkEnd w:id="2"/>
      <w:tr w:rsidR="001037D0" w:rsidRPr="00D2234C" w14:paraId="5969A6F2" w14:textId="77777777" w:rsidTr="003D2152">
        <w:trPr>
          <w:trHeight w:val="640"/>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77F8EDA" w14:textId="4D8BF8AF" w:rsidR="001037D0" w:rsidRPr="00D2234C" w:rsidRDefault="001037D0" w:rsidP="002831C0">
            <w:pPr>
              <w:spacing w:after="0" w:line="240" w:lineRule="auto"/>
              <w:rPr>
                <w:sz w:val="28"/>
                <w:szCs w:val="28"/>
              </w:rPr>
            </w:pPr>
            <w:r w:rsidRPr="00D2234C">
              <w:rPr>
                <w:sz w:val="28"/>
                <w:szCs w:val="28"/>
              </w:rPr>
              <w:t>Income Generation</w:t>
            </w:r>
            <w:r w:rsidR="001A2027" w:rsidRPr="00D2234C">
              <w:rPr>
                <w:sz w:val="28"/>
                <w:szCs w:val="28"/>
              </w:rPr>
              <w:t xml:space="preserve"> – via workshops etc</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639800F5" w14:textId="64D40571" w:rsidR="001037D0" w:rsidRPr="00D2234C" w:rsidRDefault="001037D0" w:rsidP="002831C0">
            <w:pPr>
              <w:spacing w:after="0" w:line="240" w:lineRule="auto"/>
              <w:rPr>
                <w:sz w:val="28"/>
                <w:szCs w:val="28"/>
              </w:rPr>
            </w:pPr>
            <w:r w:rsidRPr="00D2234C">
              <w:rPr>
                <w:sz w:val="28"/>
                <w:szCs w:val="28"/>
              </w:rPr>
              <w:t>€</w:t>
            </w:r>
          </w:p>
        </w:tc>
      </w:tr>
      <w:tr w:rsidR="001037D0" w:rsidRPr="00D2234C" w14:paraId="39D75E8D" w14:textId="77777777" w:rsidTr="003D2152">
        <w:trPr>
          <w:trHeight w:val="639"/>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5DD0191" w14:textId="1122560D" w:rsidR="001037D0" w:rsidRPr="00D2234C" w:rsidRDefault="001037D0" w:rsidP="002831C0">
            <w:pPr>
              <w:spacing w:after="0" w:line="240" w:lineRule="auto"/>
              <w:rPr>
                <w:sz w:val="28"/>
                <w:szCs w:val="28"/>
              </w:rPr>
            </w:pPr>
            <w:r w:rsidRPr="00D2234C">
              <w:rPr>
                <w:sz w:val="28"/>
                <w:szCs w:val="28"/>
              </w:rPr>
              <w:t xml:space="preserve">Other </w:t>
            </w:r>
            <w:r w:rsidR="001A2027" w:rsidRPr="00D2234C">
              <w:rPr>
                <w:sz w:val="28"/>
                <w:szCs w:val="28"/>
              </w:rPr>
              <w:t>Workspace Grants (if applicable)</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A91E3A8" w14:textId="4A8C144E" w:rsidR="001037D0" w:rsidRPr="00D2234C" w:rsidRDefault="001037D0" w:rsidP="002831C0">
            <w:pPr>
              <w:spacing w:after="0" w:line="240" w:lineRule="auto"/>
              <w:rPr>
                <w:sz w:val="28"/>
                <w:szCs w:val="28"/>
              </w:rPr>
            </w:pPr>
            <w:r w:rsidRPr="00D2234C">
              <w:rPr>
                <w:sz w:val="28"/>
                <w:szCs w:val="28"/>
              </w:rPr>
              <w:t>€</w:t>
            </w:r>
          </w:p>
        </w:tc>
      </w:tr>
      <w:tr w:rsidR="001037D0" w:rsidRPr="00D2234C" w14:paraId="11952270" w14:textId="77777777" w:rsidTr="003D2152">
        <w:trPr>
          <w:trHeight w:val="616"/>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2837F3A" w14:textId="77777777" w:rsidR="001037D0" w:rsidRPr="00D2234C" w:rsidRDefault="001037D0" w:rsidP="002831C0">
            <w:pPr>
              <w:spacing w:after="0" w:line="240" w:lineRule="auto"/>
              <w:rPr>
                <w:sz w:val="28"/>
                <w:szCs w:val="28"/>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9B4A11A" w14:textId="7F1077E7" w:rsidR="001037D0" w:rsidRPr="00D2234C" w:rsidRDefault="001037D0" w:rsidP="002831C0">
            <w:pPr>
              <w:spacing w:after="0" w:line="240" w:lineRule="auto"/>
              <w:rPr>
                <w:sz w:val="28"/>
                <w:szCs w:val="28"/>
              </w:rPr>
            </w:pPr>
            <w:r w:rsidRPr="00D2234C">
              <w:rPr>
                <w:sz w:val="28"/>
                <w:szCs w:val="28"/>
              </w:rPr>
              <w:t>€</w:t>
            </w:r>
          </w:p>
        </w:tc>
      </w:tr>
      <w:tr w:rsidR="001037D0" w:rsidRPr="00D2234C" w14:paraId="1B506366" w14:textId="77777777" w:rsidTr="003D2152">
        <w:trPr>
          <w:trHeight w:val="552"/>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82EF3BB" w14:textId="77777777" w:rsidR="001037D0" w:rsidRPr="00D2234C" w:rsidRDefault="001037D0" w:rsidP="002831C0">
            <w:pPr>
              <w:spacing w:after="0" w:line="240" w:lineRule="auto"/>
              <w:rPr>
                <w:sz w:val="28"/>
                <w:szCs w:val="28"/>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C4918FC" w14:textId="683E0FC9" w:rsidR="001037D0" w:rsidRPr="00D2234C" w:rsidRDefault="001037D0" w:rsidP="002831C0">
            <w:pPr>
              <w:spacing w:after="0" w:line="240" w:lineRule="auto"/>
              <w:rPr>
                <w:sz w:val="28"/>
                <w:szCs w:val="28"/>
              </w:rPr>
            </w:pPr>
            <w:r w:rsidRPr="00D2234C">
              <w:rPr>
                <w:sz w:val="28"/>
                <w:szCs w:val="28"/>
              </w:rPr>
              <w:t>€</w:t>
            </w:r>
          </w:p>
        </w:tc>
      </w:tr>
      <w:tr w:rsidR="001037D0" w:rsidRPr="00D2234C" w14:paraId="1FE40190" w14:textId="77777777" w:rsidTr="003D2152">
        <w:trPr>
          <w:trHeight w:val="862"/>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1EAF434" w14:textId="4EF71902" w:rsidR="001037D0" w:rsidRPr="00D2234C" w:rsidRDefault="001037D0" w:rsidP="001037D0">
            <w:pPr>
              <w:spacing w:after="0" w:line="240" w:lineRule="auto"/>
              <w:rPr>
                <w:sz w:val="28"/>
                <w:szCs w:val="28"/>
              </w:rPr>
            </w:pPr>
            <w:r w:rsidRPr="00D2234C">
              <w:rPr>
                <w:sz w:val="28"/>
                <w:szCs w:val="28"/>
              </w:rPr>
              <w:t>Amount Requested from Wexford County Council Arts Office</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4DA72284" w14:textId="6D77FD0E" w:rsidR="001037D0" w:rsidRPr="00D2234C" w:rsidRDefault="001037D0" w:rsidP="002831C0">
            <w:pPr>
              <w:spacing w:after="0" w:line="240" w:lineRule="auto"/>
              <w:rPr>
                <w:sz w:val="28"/>
                <w:szCs w:val="28"/>
              </w:rPr>
            </w:pPr>
            <w:r w:rsidRPr="00D2234C">
              <w:rPr>
                <w:sz w:val="28"/>
                <w:szCs w:val="28"/>
              </w:rPr>
              <w:t>€</w:t>
            </w:r>
          </w:p>
        </w:tc>
      </w:tr>
      <w:tr w:rsidR="001037D0" w:rsidRPr="00D2234C" w14:paraId="461143BC" w14:textId="77777777" w:rsidTr="002838DE">
        <w:trPr>
          <w:trHeight w:val="1138"/>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0CAFB1E2" w14:textId="77777777" w:rsidR="001037D0" w:rsidRPr="00D2234C" w:rsidRDefault="001037D0" w:rsidP="001037D0">
            <w:pPr>
              <w:spacing w:after="0" w:line="240" w:lineRule="auto"/>
              <w:rPr>
                <w:b/>
                <w:bCs/>
                <w:sz w:val="28"/>
                <w:szCs w:val="28"/>
              </w:rPr>
            </w:pPr>
            <w:r w:rsidRPr="00D2234C">
              <w:rPr>
                <w:b/>
                <w:bCs/>
                <w:sz w:val="28"/>
                <w:szCs w:val="28"/>
              </w:rPr>
              <w:t>Total Income</w:t>
            </w:r>
          </w:p>
          <w:p w14:paraId="1C9CDE2E" w14:textId="3F52B19F" w:rsidR="002838DE" w:rsidRPr="00D2234C" w:rsidRDefault="002838DE" w:rsidP="001037D0">
            <w:pPr>
              <w:spacing w:after="0" w:line="240" w:lineRule="auto"/>
              <w:rPr>
                <w:sz w:val="28"/>
                <w:szCs w:val="28"/>
              </w:rPr>
            </w:pPr>
            <w:r w:rsidRPr="00D2234C">
              <w:rPr>
                <w:sz w:val="28"/>
                <w:szCs w:val="28"/>
              </w:rPr>
              <w:t>Total Income should equal the total expenditure</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490453D7" w14:textId="3BD14082" w:rsidR="001037D0" w:rsidRPr="00D2234C" w:rsidRDefault="001037D0" w:rsidP="002831C0">
            <w:pPr>
              <w:spacing w:after="0" w:line="240" w:lineRule="auto"/>
              <w:rPr>
                <w:sz w:val="28"/>
                <w:szCs w:val="28"/>
              </w:rPr>
            </w:pPr>
            <w:r w:rsidRPr="00D2234C">
              <w:rPr>
                <w:sz w:val="28"/>
                <w:szCs w:val="28"/>
              </w:rPr>
              <w:t>€</w:t>
            </w:r>
          </w:p>
        </w:tc>
      </w:tr>
    </w:tbl>
    <w:p w14:paraId="2A8D3C01" w14:textId="77777777" w:rsidR="003D2152" w:rsidRPr="00D2234C" w:rsidRDefault="003D2152" w:rsidP="001D7DCF">
      <w:pPr>
        <w:rPr>
          <w:b/>
          <w:bCs/>
          <w:szCs w:val="22"/>
        </w:rPr>
      </w:pPr>
    </w:p>
    <w:tbl>
      <w:tblPr>
        <w:tblW w:w="10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521"/>
        <w:gridCol w:w="3973"/>
      </w:tblGrid>
      <w:tr w:rsidR="001037D0" w:rsidRPr="00D2234C" w14:paraId="5977FFAB" w14:textId="77777777" w:rsidTr="002831C0">
        <w:trPr>
          <w:trHeight w:val="306"/>
        </w:trPr>
        <w:tc>
          <w:tcPr>
            <w:tcW w:w="1049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E3C786" w14:textId="77777777" w:rsidR="001037D0" w:rsidRPr="00D2234C" w:rsidRDefault="001037D0" w:rsidP="002831C0">
            <w:pPr>
              <w:spacing w:after="0" w:line="240" w:lineRule="auto"/>
              <w:rPr>
                <w:b/>
                <w:bCs/>
                <w:sz w:val="24"/>
                <w:szCs w:val="24"/>
              </w:rPr>
            </w:pPr>
            <w:bookmarkStart w:id="3" w:name="_Hlk192689367"/>
          </w:p>
          <w:p w14:paraId="646A4DD3" w14:textId="73FADD20" w:rsidR="001037D0" w:rsidRPr="00D2234C" w:rsidRDefault="001037D0" w:rsidP="002831C0">
            <w:pPr>
              <w:spacing w:after="0" w:line="240" w:lineRule="auto"/>
              <w:rPr>
                <w:b/>
                <w:bCs/>
                <w:sz w:val="28"/>
                <w:szCs w:val="28"/>
              </w:rPr>
            </w:pPr>
            <w:r w:rsidRPr="00D2234C">
              <w:rPr>
                <w:b/>
                <w:bCs/>
                <w:sz w:val="28"/>
                <w:szCs w:val="28"/>
              </w:rPr>
              <w:t>Expenditure</w:t>
            </w:r>
          </w:p>
          <w:p w14:paraId="5D3871F1" w14:textId="77777777" w:rsidR="001037D0" w:rsidRPr="00D2234C" w:rsidRDefault="001037D0" w:rsidP="002831C0">
            <w:pPr>
              <w:spacing w:after="0" w:line="240" w:lineRule="auto"/>
              <w:rPr>
                <w:sz w:val="20"/>
              </w:rPr>
            </w:pPr>
          </w:p>
        </w:tc>
      </w:tr>
      <w:bookmarkEnd w:id="3"/>
      <w:tr w:rsidR="003D2152" w:rsidRPr="00D2234C" w14:paraId="72B8471B" w14:textId="77777777" w:rsidTr="003D2152">
        <w:trPr>
          <w:trHeight w:val="719"/>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63A2C041" w14:textId="4C0DDDA6" w:rsidR="003D2152" w:rsidRPr="00D2234C" w:rsidRDefault="003D2152" w:rsidP="002831C0">
            <w:pPr>
              <w:spacing w:after="0" w:line="240" w:lineRule="auto"/>
              <w:rPr>
                <w:sz w:val="28"/>
                <w:szCs w:val="28"/>
              </w:rPr>
            </w:pPr>
            <w:r w:rsidRPr="00D2234C">
              <w:rPr>
                <w:sz w:val="28"/>
                <w:szCs w:val="28"/>
              </w:rPr>
              <w:t xml:space="preserve">Rent Of Studio Per </w:t>
            </w:r>
            <w:r w:rsidR="002838DE" w:rsidRPr="00D2234C">
              <w:rPr>
                <w:sz w:val="28"/>
                <w:szCs w:val="28"/>
              </w:rPr>
              <w:t>Year (please specify monthly rent in brackets)</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75B66E74" w14:textId="77777777" w:rsidR="003D2152" w:rsidRPr="00D2234C" w:rsidRDefault="003D2152" w:rsidP="002831C0">
            <w:pPr>
              <w:spacing w:after="0" w:line="240" w:lineRule="auto"/>
              <w:rPr>
                <w:sz w:val="28"/>
                <w:szCs w:val="28"/>
              </w:rPr>
            </w:pPr>
            <w:r w:rsidRPr="00D2234C">
              <w:rPr>
                <w:sz w:val="28"/>
                <w:szCs w:val="28"/>
              </w:rPr>
              <w:t>€</w:t>
            </w:r>
          </w:p>
        </w:tc>
      </w:tr>
      <w:tr w:rsidR="003D2152" w:rsidRPr="00D2234C" w14:paraId="3C92813F" w14:textId="77777777" w:rsidTr="003D2152">
        <w:trPr>
          <w:trHeight w:val="984"/>
        </w:trPr>
        <w:tc>
          <w:tcPr>
            <w:tcW w:w="6521" w:type="dxa"/>
            <w:tcBorders>
              <w:top w:val="single" w:sz="4" w:space="0" w:color="auto"/>
              <w:left w:val="single" w:sz="4" w:space="0" w:color="auto"/>
              <w:right w:val="single" w:sz="4" w:space="0" w:color="auto"/>
            </w:tcBorders>
            <w:shd w:val="clear" w:color="auto" w:fill="auto"/>
          </w:tcPr>
          <w:p w14:paraId="16344C24" w14:textId="466CB6EA" w:rsidR="003D2152" w:rsidRPr="00D2234C" w:rsidRDefault="003D2152" w:rsidP="002831C0">
            <w:pPr>
              <w:spacing w:after="0" w:line="240" w:lineRule="auto"/>
              <w:rPr>
                <w:sz w:val="28"/>
                <w:szCs w:val="28"/>
              </w:rPr>
            </w:pPr>
            <w:r w:rsidRPr="00D2234C">
              <w:rPr>
                <w:sz w:val="28"/>
                <w:szCs w:val="28"/>
              </w:rPr>
              <w:t>Heatin</w:t>
            </w:r>
            <w:r w:rsidRPr="00D2234C">
              <w:rPr>
                <w:sz w:val="28"/>
                <w:szCs w:val="28"/>
              </w:rPr>
              <w:t>g</w:t>
            </w:r>
            <w:r w:rsidR="002838DE" w:rsidRPr="00D2234C">
              <w:rPr>
                <w:sz w:val="28"/>
                <w:szCs w:val="28"/>
              </w:rPr>
              <w:t xml:space="preserve"> – estimate cost for one year</w:t>
            </w:r>
          </w:p>
        </w:tc>
        <w:tc>
          <w:tcPr>
            <w:tcW w:w="3973" w:type="dxa"/>
            <w:tcBorders>
              <w:top w:val="single" w:sz="4" w:space="0" w:color="auto"/>
              <w:left w:val="single" w:sz="4" w:space="0" w:color="auto"/>
              <w:right w:val="single" w:sz="4" w:space="0" w:color="auto"/>
            </w:tcBorders>
            <w:shd w:val="clear" w:color="auto" w:fill="auto"/>
          </w:tcPr>
          <w:p w14:paraId="47DFD49E" w14:textId="440ABC49" w:rsidR="003D2152" w:rsidRPr="00D2234C" w:rsidRDefault="003D2152" w:rsidP="002831C0">
            <w:pPr>
              <w:spacing w:after="0" w:line="240" w:lineRule="auto"/>
              <w:rPr>
                <w:sz w:val="28"/>
                <w:szCs w:val="28"/>
              </w:rPr>
            </w:pPr>
            <w:r w:rsidRPr="00D2234C">
              <w:rPr>
                <w:sz w:val="28"/>
                <w:szCs w:val="28"/>
              </w:rPr>
              <w:t>€</w:t>
            </w:r>
          </w:p>
          <w:p w14:paraId="70EC840B" w14:textId="77777777" w:rsidR="003D2152" w:rsidRPr="00D2234C" w:rsidRDefault="003D2152" w:rsidP="002831C0">
            <w:pPr>
              <w:spacing w:after="0" w:line="240" w:lineRule="auto"/>
              <w:rPr>
                <w:sz w:val="28"/>
                <w:szCs w:val="28"/>
              </w:rPr>
            </w:pPr>
          </w:p>
        </w:tc>
      </w:tr>
      <w:tr w:rsidR="003D2152" w:rsidRPr="00D2234C" w14:paraId="6A696197" w14:textId="77777777" w:rsidTr="003D2152">
        <w:trPr>
          <w:trHeight w:val="687"/>
        </w:trPr>
        <w:tc>
          <w:tcPr>
            <w:tcW w:w="6521" w:type="dxa"/>
            <w:tcBorders>
              <w:top w:val="single" w:sz="4" w:space="0" w:color="auto"/>
              <w:left w:val="single" w:sz="4" w:space="0" w:color="auto"/>
              <w:right w:val="single" w:sz="4" w:space="0" w:color="auto"/>
            </w:tcBorders>
            <w:shd w:val="clear" w:color="auto" w:fill="auto"/>
          </w:tcPr>
          <w:p w14:paraId="2A98C745" w14:textId="3DE61005" w:rsidR="003D2152" w:rsidRPr="00D2234C" w:rsidRDefault="003D2152" w:rsidP="002831C0">
            <w:pPr>
              <w:spacing w:after="0" w:line="240" w:lineRule="auto"/>
              <w:rPr>
                <w:sz w:val="28"/>
                <w:szCs w:val="28"/>
              </w:rPr>
            </w:pPr>
            <w:r w:rsidRPr="00D2234C">
              <w:rPr>
                <w:sz w:val="28"/>
                <w:szCs w:val="28"/>
              </w:rPr>
              <w:t>Lighting</w:t>
            </w:r>
            <w:r w:rsidR="002838DE" w:rsidRPr="00D2234C">
              <w:rPr>
                <w:sz w:val="28"/>
                <w:szCs w:val="28"/>
              </w:rPr>
              <w:t xml:space="preserve"> – estimate cost for one year</w:t>
            </w:r>
          </w:p>
        </w:tc>
        <w:tc>
          <w:tcPr>
            <w:tcW w:w="3973" w:type="dxa"/>
            <w:tcBorders>
              <w:top w:val="single" w:sz="4" w:space="0" w:color="auto"/>
              <w:left w:val="single" w:sz="4" w:space="0" w:color="auto"/>
              <w:right w:val="single" w:sz="4" w:space="0" w:color="auto"/>
            </w:tcBorders>
            <w:shd w:val="clear" w:color="auto" w:fill="auto"/>
          </w:tcPr>
          <w:p w14:paraId="5A46D515" w14:textId="7C0CBF35" w:rsidR="003D2152" w:rsidRPr="00D2234C" w:rsidRDefault="003D2152" w:rsidP="002831C0">
            <w:pPr>
              <w:spacing w:after="0" w:line="240" w:lineRule="auto"/>
              <w:rPr>
                <w:sz w:val="28"/>
                <w:szCs w:val="28"/>
              </w:rPr>
            </w:pPr>
            <w:r w:rsidRPr="00D2234C">
              <w:rPr>
                <w:sz w:val="28"/>
                <w:szCs w:val="28"/>
              </w:rPr>
              <w:t>€</w:t>
            </w:r>
          </w:p>
        </w:tc>
      </w:tr>
      <w:tr w:rsidR="003D2152" w:rsidRPr="00D2234C" w14:paraId="76721773" w14:textId="77777777" w:rsidTr="003D2152">
        <w:trPr>
          <w:trHeight w:val="710"/>
        </w:trPr>
        <w:tc>
          <w:tcPr>
            <w:tcW w:w="6521" w:type="dxa"/>
            <w:tcBorders>
              <w:top w:val="single" w:sz="4" w:space="0" w:color="auto"/>
              <w:left w:val="single" w:sz="4" w:space="0" w:color="auto"/>
              <w:right w:val="single" w:sz="4" w:space="0" w:color="auto"/>
            </w:tcBorders>
            <w:shd w:val="clear" w:color="auto" w:fill="auto"/>
          </w:tcPr>
          <w:p w14:paraId="4E48ED62" w14:textId="1A8772C6" w:rsidR="003D2152" w:rsidRPr="00D2234C" w:rsidRDefault="003D2152" w:rsidP="002831C0">
            <w:pPr>
              <w:spacing w:after="0" w:line="240" w:lineRule="auto"/>
              <w:rPr>
                <w:sz w:val="28"/>
                <w:szCs w:val="28"/>
              </w:rPr>
            </w:pPr>
            <w:proofErr w:type="spellStart"/>
            <w:r w:rsidRPr="00D2234C">
              <w:rPr>
                <w:sz w:val="28"/>
                <w:szCs w:val="28"/>
              </w:rPr>
              <w:t>Wifi</w:t>
            </w:r>
            <w:proofErr w:type="spellEnd"/>
          </w:p>
        </w:tc>
        <w:tc>
          <w:tcPr>
            <w:tcW w:w="3973" w:type="dxa"/>
            <w:tcBorders>
              <w:top w:val="single" w:sz="4" w:space="0" w:color="auto"/>
              <w:left w:val="single" w:sz="4" w:space="0" w:color="auto"/>
              <w:right w:val="single" w:sz="4" w:space="0" w:color="auto"/>
            </w:tcBorders>
            <w:shd w:val="clear" w:color="auto" w:fill="auto"/>
          </w:tcPr>
          <w:p w14:paraId="67D1CB53" w14:textId="7857C5E3" w:rsidR="003D2152" w:rsidRPr="00D2234C" w:rsidRDefault="003D2152" w:rsidP="002831C0">
            <w:pPr>
              <w:spacing w:after="0" w:line="240" w:lineRule="auto"/>
              <w:rPr>
                <w:sz w:val="28"/>
                <w:szCs w:val="28"/>
              </w:rPr>
            </w:pPr>
            <w:r w:rsidRPr="00D2234C">
              <w:rPr>
                <w:sz w:val="28"/>
                <w:szCs w:val="28"/>
              </w:rPr>
              <w:t>€</w:t>
            </w:r>
          </w:p>
        </w:tc>
      </w:tr>
      <w:tr w:rsidR="003D2152" w:rsidRPr="00D2234C" w14:paraId="6ABB199A" w14:textId="77777777" w:rsidTr="003D2152">
        <w:trPr>
          <w:trHeight w:val="678"/>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1F4F31DE" w14:textId="6C3119EB" w:rsidR="003D2152" w:rsidRPr="00D2234C" w:rsidRDefault="003D2152" w:rsidP="002831C0">
            <w:pPr>
              <w:spacing w:after="0" w:line="240" w:lineRule="auto"/>
              <w:rPr>
                <w:sz w:val="28"/>
                <w:szCs w:val="28"/>
              </w:rPr>
            </w:pPr>
            <w:r w:rsidRPr="00D2234C">
              <w:rPr>
                <w:sz w:val="28"/>
                <w:szCs w:val="28"/>
              </w:rPr>
              <w:t>Rates</w:t>
            </w:r>
            <w:r w:rsidR="002838DE" w:rsidRPr="00D2234C">
              <w:rPr>
                <w:sz w:val="28"/>
                <w:szCs w:val="28"/>
              </w:rPr>
              <w:t xml:space="preserve"> for one year</w:t>
            </w:r>
            <w:r w:rsidRPr="00D2234C">
              <w:rPr>
                <w:sz w:val="28"/>
                <w:szCs w:val="28"/>
              </w:rPr>
              <w:t xml:space="preserve"> (if this applicable)</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3C38D11D" w14:textId="77777777" w:rsidR="003D2152" w:rsidRPr="00D2234C" w:rsidRDefault="003D2152" w:rsidP="002831C0">
            <w:pPr>
              <w:spacing w:after="0" w:line="240" w:lineRule="auto"/>
              <w:rPr>
                <w:sz w:val="28"/>
                <w:szCs w:val="28"/>
              </w:rPr>
            </w:pPr>
            <w:r w:rsidRPr="00D2234C">
              <w:rPr>
                <w:sz w:val="28"/>
                <w:szCs w:val="28"/>
              </w:rPr>
              <w:t>€</w:t>
            </w:r>
          </w:p>
        </w:tc>
      </w:tr>
      <w:tr w:rsidR="003D2152" w:rsidRPr="00D2234C" w14:paraId="7A83B8DC" w14:textId="77777777" w:rsidTr="003D2152">
        <w:trPr>
          <w:trHeight w:val="1141"/>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6D22182" w14:textId="77777777" w:rsidR="003D2152" w:rsidRPr="00D2234C" w:rsidRDefault="003D2152" w:rsidP="002831C0">
            <w:pPr>
              <w:spacing w:after="0" w:line="240" w:lineRule="auto"/>
              <w:rPr>
                <w:sz w:val="28"/>
                <w:szCs w:val="28"/>
              </w:rPr>
            </w:pPr>
            <w:r w:rsidRPr="00D2234C">
              <w:rPr>
                <w:sz w:val="28"/>
                <w:szCs w:val="28"/>
              </w:rPr>
              <w:t>Administration – must not exceed 20% of grant requested</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665C35AA" w14:textId="77777777" w:rsidR="003D2152" w:rsidRPr="00D2234C" w:rsidRDefault="003D2152" w:rsidP="002831C0">
            <w:pPr>
              <w:spacing w:after="0" w:line="240" w:lineRule="auto"/>
              <w:rPr>
                <w:sz w:val="28"/>
                <w:szCs w:val="28"/>
              </w:rPr>
            </w:pPr>
            <w:r w:rsidRPr="00D2234C">
              <w:rPr>
                <w:sz w:val="28"/>
                <w:szCs w:val="28"/>
              </w:rPr>
              <w:t>€</w:t>
            </w:r>
          </w:p>
        </w:tc>
      </w:tr>
      <w:tr w:rsidR="003D2152" w:rsidRPr="00D2234C" w14:paraId="693F0C77" w14:textId="77777777" w:rsidTr="003D2152">
        <w:trPr>
          <w:trHeight w:val="973"/>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2A57C4A9" w14:textId="77777777" w:rsidR="003D2152" w:rsidRPr="00D2234C" w:rsidRDefault="003D2152" w:rsidP="002831C0">
            <w:pPr>
              <w:spacing w:after="0" w:line="240" w:lineRule="auto"/>
              <w:rPr>
                <w:sz w:val="28"/>
                <w:szCs w:val="28"/>
              </w:rPr>
            </w:pPr>
            <w:r w:rsidRPr="00D2234C">
              <w:rPr>
                <w:sz w:val="28"/>
                <w:szCs w:val="28"/>
              </w:rPr>
              <w:t>Repairs/equipment – must not exceed 20% of grant requested</w:t>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0420613D" w14:textId="77777777" w:rsidR="003D2152" w:rsidRPr="00D2234C" w:rsidRDefault="003D2152" w:rsidP="002831C0">
            <w:pPr>
              <w:spacing w:after="0" w:line="240" w:lineRule="auto"/>
              <w:rPr>
                <w:sz w:val="28"/>
                <w:szCs w:val="28"/>
              </w:rPr>
            </w:pPr>
            <w:r w:rsidRPr="00D2234C">
              <w:rPr>
                <w:sz w:val="28"/>
                <w:szCs w:val="28"/>
              </w:rPr>
              <w:t>€</w:t>
            </w:r>
          </w:p>
        </w:tc>
      </w:tr>
      <w:tr w:rsidR="003D2152" w:rsidRPr="00D2234C" w14:paraId="6B62D4AE" w14:textId="77777777" w:rsidTr="003D2152">
        <w:trPr>
          <w:trHeight w:val="846"/>
        </w:trPr>
        <w:tc>
          <w:tcPr>
            <w:tcW w:w="6521" w:type="dxa"/>
            <w:tcBorders>
              <w:top w:val="single" w:sz="4" w:space="0" w:color="auto"/>
              <w:left w:val="single" w:sz="4" w:space="0" w:color="auto"/>
              <w:bottom w:val="single" w:sz="4" w:space="0" w:color="auto"/>
              <w:right w:val="single" w:sz="4" w:space="0" w:color="auto"/>
            </w:tcBorders>
            <w:shd w:val="clear" w:color="auto" w:fill="auto"/>
          </w:tcPr>
          <w:p w14:paraId="32CE30FC" w14:textId="77777777" w:rsidR="003D2152" w:rsidRPr="00D2234C" w:rsidRDefault="003D2152" w:rsidP="002831C0">
            <w:pPr>
              <w:spacing w:after="0" w:line="240" w:lineRule="auto"/>
              <w:rPr>
                <w:b/>
                <w:bCs/>
                <w:sz w:val="28"/>
                <w:szCs w:val="28"/>
              </w:rPr>
            </w:pPr>
            <w:r w:rsidRPr="00D2234C">
              <w:rPr>
                <w:b/>
                <w:bCs/>
                <w:sz w:val="28"/>
                <w:szCs w:val="28"/>
              </w:rPr>
              <w:t>Total Expenditure</w:t>
            </w:r>
            <w:r w:rsidRPr="00D2234C">
              <w:rPr>
                <w:b/>
                <w:bCs/>
                <w:sz w:val="28"/>
                <w:szCs w:val="28"/>
              </w:rPr>
              <w:tab/>
            </w:r>
          </w:p>
        </w:tc>
        <w:tc>
          <w:tcPr>
            <w:tcW w:w="3973" w:type="dxa"/>
            <w:tcBorders>
              <w:top w:val="single" w:sz="4" w:space="0" w:color="auto"/>
              <w:left w:val="single" w:sz="4" w:space="0" w:color="auto"/>
              <w:bottom w:val="single" w:sz="4" w:space="0" w:color="auto"/>
              <w:right w:val="single" w:sz="4" w:space="0" w:color="auto"/>
            </w:tcBorders>
            <w:shd w:val="clear" w:color="auto" w:fill="auto"/>
          </w:tcPr>
          <w:p w14:paraId="2B3A01C6" w14:textId="77777777" w:rsidR="003D2152" w:rsidRPr="00D2234C" w:rsidRDefault="003D2152" w:rsidP="002831C0">
            <w:pPr>
              <w:spacing w:after="0" w:line="240" w:lineRule="auto"/>
              <w:rPr>
                <w:sz w:val="28"/>
                <w:szCs w:val="28"/>
              </w:rPr>
            </w:pPr>
            <w:r w:rsidRPr="00D2234C">
              <w:rPr>
                <w:sz w:val="28"/>
                <w:szCs w:val="28"/>
              </w:rPr>
              <w:t>€</w:t>
            </w:r>
          </w:p>
        </w:tc>
      </w:tr>
    </w:tbl>
    <w:p w14:paraId="385C7976" w14:textId="77777777" w:rsidR="001037D0" w:rsidRPr="00D2234C" w:rsidRDefault="001037D0" w:rsidP="001D7DCF">
      <w:pPr>
        <w:rPr>
          <w:b/>
          <w:bCs/>
          <w:szCs w:val="22"/>
        </w:rPr>
      </w:pPr>
    </w:p>
    <w:p w14:paraId="68B73747" w14:textId="77777777" w:rsidR="003D2152" w:rsidRPr="00D2234C" w:rsidRDefault="003D2152" w:rsidP="001D7DCF">
      <w:pPr>
        <w:rPr>
          <w:b/>
          <w:bCs/>
          <w:szCs w:val="22"/>
        </w:rPr>
      </w:pPr>
    </w:p>
    <w:p w14:paraId="5D117BC4" w14:textId="77777777" w:rsidR="001037D0" w:rsidRPr="00D2234C" w:rsidRDefault="001037D0" w:rsidP="001D7DCF">
      <w:pPr>
        <w:rPr>
          <w:b/>
          <w:bCs/>
          <w:szCs w:val="22"/>
        </w:rPr>
      </w:pPr>
    </w:p>
    <w:p w14:paraId="27945584" w14:textId="072BDA25" w:rsidR="001D7DCF" w:rsidRPr="00D2234C" w:rsidRDefault="001D7DCF" w:rsidP="001D7DCF">
      <w:pPr>
        <w:rPr>
          <w:b/>
          <w:bCs/>
          <w:szCs w:val="22"/>
        </w:rPr>
      </w:pPr>
      <w:r w:rsidRPr="00D2234C">
        <w:rPr>
          <w:b/>
          <w:bCs/>
          <w:szCs w:val="22"/>
        </w:rPr>
        <w:t>Checklist:</w:t>
      </w:r>
    </w:p>
    <w:p w14:paraId="00A18199" w14:textId="77777777" w:rsidR="001D7DCF" w:rsidRPr="00D2234C" w:rsidRDefault="001D7DCF" w:rsidP="001D7DCF">
      <w:pPr>
        <w:rPr>
          <w:bCs/>
          <w:szCs w:val="22"/>
        </w:rPr>
      </w:pPr>
      <w:r w:rsidRPr="00D2234C">
        <w:rPr>
          <w:bCs/>
          <w:szCs w:val="22"/>
        </w:rPr>
        <w:t>Please ensure you have included all sections of the application before sending in application, particularly:</w:t>
      </w:r>
    </w:p>
    <w:p w14:paraId="4EF5797D" w14:textId="77777777" w:rsidR="001D7DCF" w:rsidRPr="00D2234C" w:rsidRDefault="001D7DCF" w:rsidP="0081548F">
      <w:pPr>
        <w:pStyle w:val="ListParagraph"/>
        <w:numPr>
          <w:ilvl w:val="0"/>
          <w:numId w:val="31"/>
        </w:numPr>
        <w:spacing w:after="0" w:line="240" w:lineRule="auto"/>
        <w:rPr>
          <w:bCs/>
          <w:szCs w:val="22"/>
        </w:rPr>
      </w:pPr>
      <w:r w:rsidRPr="00D2234C">
        <w:rPr>
          <w:bCs/>
          <w:szCs w:val="22"/>
        </w:rPr>
        <w:t xml:space="preserve">Section 1 – Applicant details </w:t>
      </w:r>
    </w:p>
    <w:p w14:paraId="3A427F03" w14:textId="7C1771DD" w:rsidR="001D7DCF" w:rsidRPr="00D2234C" w:rsidRDefault="001D7DCF" w:rsidP="0081548F">
      <w:pPr>
        <w:pStyle w:val="ListParagraph"/>
        <w:numPr>
          <w:ilvl w:val="0"/>
          <w:numId w:val="31"/>
        </w:numPr>
        <w:spacing w:after="0" w:line="240" w:lineRule="auto"/>
        <w:rPr>
          <w:bCs/>
          <w:szCs w:val="22"/>
        </w:rPr>
      </w:pPr>
      <w:r w:rsidRPr="00D2234C">
        <w:rPr>
          <w:bCs/>
          <w:szCs w:val="22"/>
        </w:rPr>
        <w:t>Sec</w:t>
      </w:r>
      <w:r w:rsidR="009F0264" w:rsidRPr="00D2234C">
        <w:rPr>
          <w:bCs/>
          <w:szCs w:val="22"/>
        </w:rPr>
        <w:t>tion 2 - Description of Workspace &amp; Collective</w:t>
      </w:r>
      <w:r w:rsidR="0081548F" w:rsidRPr="00D2234C">
        <w:rPr>
          <w:bCs/>
          <w:szCs w:val="22"/>
        </w:rPr>
        <w:t xml:space="preserve"> or artists</w:t>
      </w:r>
    </w:p>
    <w:p w14:paraId="619A39B4" w14:textId="6A6BB687" w:rsidR="001D7DCF" w:rsidRPr="00D2234C" w:rsidRDefault="001D7DCF" w:rsidP="0081548F">
      <w:pPr>
        <w:pStyle w:val="ListParagraph"/>
        <w:numPr>
          <w:ilvl w:val="0"/>
          <w:numId w:val="31"/>
        </w:numPr>
        <w:spacing w:after="0" w:line="240" w:lineRule="auto"/>
        <w:rPr>
          <w:bCs/>
          <w:szCs w:val="22"/>
        </w:rPr>
      </w:pPr>
      <w:r w:rsidRPr="00D2234C">
        <w:rPr>
          <w:bCs/>
          <w:szCs w:val="22"/>
        </w:rPr>
        <w:t xml:space="preserve">Section </w:t>
      </w:r>
      <w:r w:rsidR="00167B84" w:rsidRPr="00D2234C">
        <w:rPr>
          <w:bCs/>
          <w:szCs w:val="22"/>
        </w:rPr>
        <w:t>3</w:t>
      </w:r>
      <w:r w:rsidRPr="00D2234C">
        <w:rPr>
          <w:bCs/>
          <w:szCs w:val="22"/>
        </w:rPr>
        <w:t xml:space="preserve"> – Budget </w:t>
      </w:r>
    </w:p>
    <w:p w14:paraId="52BB76C7" w14:textId="22D9C48B" w:rsidR="00DC6F55" w:rsidRPr="00D2234C" w:rsidRDefault="00E51777" w:rsidP="0081548F">
      <w:pPr>
        <w:pStyle w:val="ListParagraph"/>
        <w:numPr>
          <w:ilvl w:val="0"/>
          <w:numId w:val="31"/>
        </w:numPr>
        <w:spacing w:after="0" w:line="240" w:lineRule="auto"/>
        <w:rPr>
          <w:bCs/>
          <w:szCs w:val="22"/>
        </w:rPr>
      </w:pPr>
      <w:r w:rsidRPr="00D2234C">
        <w:rPr>
          <w:bCs/>
          <w:szCs w:val="22"/>
        </w:rPr>
        <w:t xml:space="preserve">Section </w:t>
      </w:r>
      <w:r w:rsidR="00167B84" w:rsidRPr="00D2234C">
        <w:rPr>
          <w:bCs/>
          <w:szCs w:val="22"/>
        </w:rPr>
        <w:t>4</w:t>
      </w:r>
      <w:r w:rsidRPr="00D2234C">
        <w:rPr>
          <w:bCs/>
          <w:szCs w:val="22"/>
        </w:rPr>
        <w:t xml:space="preserve"> - </w:t>
      </w:r>
      <w:r w:rsidR="00DC6F55" w:rsidRPr="00D2234C">
        <w:rPr>
          <w:bCs/>
          <w:szCs w:val="22"/>
        </w:rPr>
        <w:t xml:space="preserve">Declaration of </w:t>
      </w:r>
      <w:r w:rsidR="00476B38" w:rsidRPr="00D2234C">
        <w:rPr>
          <w:bCs/>
          <w:szCs w:val="22"/>
        </w:rPr>
        <w:t>Applicants</w:t>
      </w:r>
      <w:r w:rsidR="00DC6F55" w:rsidRPr="00D2234C">
        <w:rPr>
          <w:bCs/>
          <w:szCs w:val="22"/>
        </w:rPr>
        <w:t xml:space="preserve"> Signed</w:t>
      </w:r>
      <w:r w:rsidR="004D2263" w:rsidRPr="00D2234C">
        <w:rPr>
          <w:bCs/>
          <w:szCs w:val="22"/>
        </w:rPr>
        <w:t xml:space="preserve">- digital signature </w:t>
      </w:r>
      <w:r w:rsidR="00167B84" w:rsidRPr="00D2234C">
        <w:rPr>
          <w:bCs/>
          <w:szCs w:val="22"/>
        </w:rPr>
        <w:t>accepted</w:t>
      </w:r>
    </w:p>
    <w:p w14:paraId="657DAD58" w14:textId="77777777" w:rsidR="0081548F" w:rsidRPr="00D2234C" w:rsidRDefault="0081548F" w:rsidP="0081548F">
      <w:pPr>
        <w:pStyle w:val="ListParagraph"/>
        <w:spacing w:after="0" w:line="240" w:lineRule="auto"/>
        <w:rPr>
          <w:bCs/>
          <w:szCs w:val="22"/>
        </w:rPr>
      </w:pPr>
    </w:p>
    <w:p w14:paraId="4AB06829" w14:textId="00F4DA68" w:rsidR="00A05BC7" w:rsidRPr="00D2234C" w:rsidRDefault="001D7DCF" w:rsidP="001D7DCF">
      <w:pPr>
        <w:rPr>
          <w:bCs/>
          <w:szCs w:val="22"/>
        </w:rPr>
      </w:pPr>
      <w:r w:rsidRPr="00D2234C">
        <w:rPr>
          <w:bCs/>
          <w:szCs w:val="22"/>
        </w:rPr>
        <w:lastRenderedPageBreak/>
        <w:t>Please ensure all supporting documentation has been included with application – no documentation will be accepted after the closing date.</w:t>
      </w:r>
    </w:p>
    <w:p w14:paraId="2B86E037" w14:textId="77777777" w:rsidR="000E7288" w:rsidRPr="00D2234C" w:rsidRDefault="000E7288" w:rsidP="001D7DCF">
      <w:pPr>
        <w:rPr>
          <w:bCs/>
          <w:szCs w:val="22"/>
        </w:rPr>
      </w:pPr>
    </w:p>
    <w:p w14:paraId="73ACA1B1" w14:textId="77777777" w:rsidR="0081548F" w:rsidRPr="00D2234C" w:rsidRDefault="0081548F" w:rsidP="0081548F">
      <w:pPr>
        <w:pStyle w:val="ListParagraph"/>
        <w:jc w:val="center"/>
        <w:rPr>
          <w:b/>
          <w:color w:val="000000" w:themeColor="text1"/>
          <w:sz w:val="28"/>
          <w:szCs w:val="28"/>
        </w:rPr>
      </w:pPr>
      <w:r w:rsidRPr="00D2234C">
        <w:rPr>
          <w:b/>
          <w:sz w:val="28"/>
          <w:szCs w:val="28"/>
        </w:rPr>
        <w:t>Closing</w:t>
      </w:r>
      <w:r w:rsidRPr="00D2234C">
        <w:rPr>
          <w:b/>
          <w:color w:val="000000" w:themeColor="text1"/>
          <w:sz w:val="28"/>
          <w:szCs w:val="28"/>
        </w:rPr>
        <w:t xml:space="preserve"> date for receipt of applications:</w:t>
      </w:r>
      <w:bookmarkStart w:id="4" w:name="_Hlk190356527"/>
    </w:p>
    <w:p w14:paraId="3A15E29A" w14:textId="1296A0F7" w:rsidR="00A05BC7" w:rsidRPr="00D2234C" w:rsidRDefault="00C6759E" w:rsidP="00DC6F55">
      <w:pPr>
        <w:pStyle w:val="ListParagraph"/>
        <w:jc w:val="center"/>
        <w:rPr>
          <w:b/>
          <w:color w:val="E36C0A" w:themeColor="accent6" w:themeShade="BF"/>
          <w:sz w:val="28"/>
          <w:szCs w:val="28"/>
        </w:rPr>
      </w:pPr>
      <w:bookmarkStart w:id="5" w:name="_Hlk190359433"/>
      <w:r w:rsidRPr="00D2234C">
        <w:rPr>
          <w:b/>
          <w:color w:val="E36C0A" w:themeColor="accent6" w:themeShade="BF"/>
          <w:sz w:val="28"/>
          <w:szCs w:val="28"/>
        </w:rPr>
        <w:t>Monday 26</w:t>
      </w:r>
      <w:r w:rsidRPr="00D2234C">
        <w:rPr>
          <w:b/>
          <w:color w:val="E36C0A" w:themeColor="accent6" w:themeShade="BF"/>
          <w:sz w:val="28"/>
          <w:szCs w:val="28"/>
          <w:vertAlign w:val="superscript"/>
        </w:rPr>
        <w:t>th</w:t>
      </w:r>
      <w:r w:rsidRPr="00D2234C">
        <w:rPr>
          <w:b/>
          <w:color w:val="E36C0A" w:themeColor="accent6" w:themeShade="BF"/>
          <w:sz w:val="28"/>
          <w:szCs w:val="28"/>
        </w:rPr>
        <w:t xml:space="preserve"> May at</w:t>
      </w:r>
      <w:r w:rsidR="0081548F" w:rsidRPr="00D2234C">
        <w:rPr>
          <w:b/>
          <w:color w:val="E36C0A" w:themeColor="accent6" w:themeShade="BF"/>
          <w:sz w:val="28"/>
          <w:szCs w:val="28"/>
        </w:rPr>
        <w:t xml:space="preserve"> 5pm, 2025</w:t>
      </w:r>
      <w:bookmarkEnd w:id="4"/>
      <w:bookmarkEnd w:id="5"/>
    </w:p>
    <w:p w14:paraId="1996DC5E" w14:textId="77777777" w:rsidR="00DC6F55" w:rsidRPr="00D2234C" w:rsidRDefault="00DC6F55" w:rsidP="00DC6F55">
      <w:pPr>
        <w:pStyle w:val="ListParagraph"/>
        <w:jc w:val="center"/>
        <w:rPr>
          <w:b/>
          <w:color w:val="0070C0"/>
          <w:sz w:val="28"/>
          <w:szCs w:val="28"/>
        </w:rPr>
      </w:pPr>
    </w:p>
    <w:p w14:paraId="6E809EC4" w14:textId="5757C5B4" w:rsidR="000E7288" w:rsidRPr="00D2234C" w:rsidRDefault="001D7DCF" w:rsidP="001D7DCF">
      <w:pPr>
        <w:rPr>
          <w:bCs/>
          <w:szCs w:val="22"/>
        </w:rPr>
      </w:pPr>
      <w:r w:rsidRPr="00D2234C">
        <w:rPr>
          <w:bCs/>
          <w:szCs w:val="22"/>
        </w:rPr>
        <w:t xml:space="preserve">Digital submissions, either on PDF or Word are preferred, and a signed version of the application must be scanned in and then emailed to </w:t>
      </w:r>
      <w:hyperlink r:id="rId8" w:history="1">
        <w:r w:rsidRPr="00D2234C">
          <w:rPr>
            <w:rStyle w:val="Hyperlink"/>
            <w:bCs/>
            <w:color w:val="E36C0A" w:themeColor="accent6" w:themeShade="BF"/>
            <w:szCs w:val="22"/>
          </w:rPr>
          <w:t>arts@wexfordcoco.ie</w:t>
        </w:r>
      </w:hyperlink>
      <w:r w:rsidRPr="00D2234C">
        <w:rPr>
          <w:bCs/>
          <w:color w:val="E36C0A" w:themeColor="accent6" w:themeShade="BF"/>
          <w:szCs w:val="22"/>
        </w:rPr>
        <w:t xml:space="preserve">. </w:t>
      </w:r>
    </w:p>
    <w:p w14:paraId="30278C8C" w14:textId="5D487802" w:rsidR="000E7288" w:rsidRPr="00D2234C" w:rsidRDefault="00A15B5A" w:rsidP="00A05BC7">
      <w:pPr>
        <w:rPr>
          <w:bCs/>
          <w:szCs w:val="22"/>
        </w:rPr>
      </w:pPr>
      <w:r w:rsidRPr="00D2234C">
        <w:rPr>
          <w:bCs/>
          <w:szCs w:val="22"/>
        </w:rPr>
        <w:t>Please title your application</w:t>
      </w:r>
      <w:r w:rsidR="00993152" w:rsidRPr="00D2234C">
        <w:rPr>
          <w:bCs/>
          <w:szCs w:val="22"/>
        </w:rPr>
        <w:t xml:space="preserve"> + subject line of the email as: </w:t>
      </w:r>
    </w:p>
    <w:p w14:paraId="09CC68A7" w14:textId="171CB0AF" w:rsidR="00DC6F55" w:rsidRPr="00D2234C" w:rsidRDefault="00A15B5A" w:rsidP="00DA1970">
      <w:pPr>
        <w:jc w:val="center"/>
        <w:rPr>
          <w:b/>
          <w:sz w:val="24"/>
          <w:szCs w:val="24"/>
        </w:rPr>
      </w:pPr>
      <w:r w:rsidRPr="00D2234C">
        <w:rPr>
          <w:b/>
          <w:sz w:val="24"/>
          <w:szCs w:val="24"/>
        </w:rPr>
        <w:t xml:space="preserve">‘Artist Workspace </w:t>
      </w:r>
      <w:r w:rsidR="00CB5732" w:rsidRPr="00D2234C">
        <w:rPr>
          <w:b/>
          <w:sz w:val="24"/>
          <w:szCs w:val="24"/>
        </w:rPr>
        <w:t>Scheme</w:t>
      </w:r>
      <w:r w:rsidRPr="00D2234C">
        <w:rPr>
          <w:b/>
          <w:sz w:val="24"/>
          <w:szCs w:val="24"/>
        </w:rPr>
        <w:t xml:space="preserve"> 2025 + </w:t>
      </w:r>
      <w:r w:rsidR="00993152" w:rsidRPr="00D2234C">
        <w:rPr>
          <w:b/>
          <w:sz w:val="24"/>
          <w:szCs w:val="24"/>
        </w:rPr>
        <w:t>Lead Artist Name’</w:t>
      </w:r>
    </w:p>
    <w:p w14:paraId="3FC9C30E" w14:textId="77777777" w:rsidR="000E7288" w:rsidRPr="00D2234C" w:rsidRDefault="000E7288" w:rsidP="00DA1970">
      <w:pPr>
        <w:jc w:val="center"/>
        <w:rPr>
          <w:b/>
          <w:sz w:val="24"/>
          <w:szCs w:val="24"/>
        </w:rPr>
      </w:pPr>
    </w:p>
    <w:p w14:paraId="43128C13" w14:textId="0C225F8B" w:rsidR="001D7DCF" w:rsidRPr="00D2234C" w:rsidRDefault="001D7DCF" w:rsidP="00993152">
      <w:pPr>
        <w:pStyle w:val="ListParagraph"/>
        <w:numPr>
          <w:ilvl w:val="0"/>
          <w:numId w:val="29"/>
        </w:numPr>
        <w:rPr>
          <w:bCs/>
          <w:szCs w:val="22"/>
        </w:rPr>
      </w:pPr>
      <w:r w:rsidRPr="00D2234C">
        <w:rPr>
          <w:bCs/>
          <w:szCs w:val="22"/>
        </w:rPr>
        <w:t>Applications must not exceed</w:t>
      </w:r>
      <w:r w:rsidRPr="00D2234C">
        <w:rPr>
          <w:bCs/>
          <w:color w:val="FF0000"/>
          <w:szCs w:val="22"/>
        </w:rPr>
        <w:t xml:space="preserve"> </w:t>
      </w:r>
      <w:r w:rsidRPr="00D2234C">
        <w:rPr>
          <w:bCs/>
          <w:color w:val="E36C0A" w:themeColor="accent6" w:themeShade="BF"/>
          <w:szCs w:val="22"/>
        </w:rPr>
        <w:t>1</w:t>
      </w:r>
      <w:r w:rsidR="00CB5732" w:rsidRPr="00D2234C">
        <w:rPr>
          <w:bCs/>
          <w:color w:val="E36C0A" w:themeColor="accent6" w:themeShade="BF"/>
          <w:szCs w:val="22"/>
        </w:rPr>
        <w:t>2</w:t>
      </w:r>
      <w:r w:rsidRPr="00D2234C">
        <w:rPr>
          <w:bCs/>
          <w:color w:val="E36C0A" w:themeColor="accent6" w:themeShade="BF"/>
          <w:szCs w:val="22"/>
        </w:rPr>
        <w:t xml:space="preserve"> MB </w:t>
      </w:r>
      <w:r w:rsidRPr="00D2234C">
        <w:rPr>
          <w:bCs/>
          <w:szCs w:val="22"/>
        </w:rPr>
        <w:t>in size including support material.</w:t>
      </w:r>
    </w:p>
    <w:p w14:paraId="6481C15C" w14:textId="0AC577F6" w:rsidR="00A15B5A" w:rsidRPr="00D2234C" w:rsidRDefault="00A15B5A" w:rsidP="00993152">
      <w:pPr>
        <w:pStyle w:val="ListParagraph"/>
        <w:numPr>
          <w:ilvl w:val="0"/>
          <w:numId w:val="29"/>
        </w:numPr>
        <w:rPr>
          <w:bCs/>
          <w:szCs w:val="22"/>
        </w:rPr>
      </w:pPr>
      <w:r w:rsidRPr="00D2234C">
        <w:rPr>
          <w:bCs/>
          <w:szCs w:val="22"/>
        </w:rPr>
        <w:t xml:space="preserve">Please </w:t>
      </w:r>
      <w:r w:rsidRPr="00D2234C">
        <w:rPr>
          <w:b/>
          <w:szCs w:val="22"/>
        </w:rPr>
        <w:t>do not</w:t>
      </w:r>
      <w:r w:rsidRPr="00D2234C">
        <w:rPr>
          <w:bCs/>
          <w:szCs w:val="22"/>
        </w:rPr>
        <w:t xml:space="preserve"> send in applications via google drive/google doc</w:t>
      </w:r>
      <w:r w:rsidR="00FC292D" w:rsidRPr="00D2234C">
        <w:rPr>
          <w:bCs/>
          <w:szCs w:val="22"/>
        </w:rPr>
        <w:t xml:space="preserve"> as we cannot open these.</w:t>
      </w:r>
    </w:p>
    <w:p w14:paraId="6253FFB2" w14:textId="2090E24B" w:rsidR="00993152" w:rsidRPr="00D2234C" w:rsidRDefault="00993152" w:rsidP="00993152">
      <w:pPr>
        <w:pStyle w:val="ListParagraph"/>
        <w:numPr>
          <w:ilvl w:val="0"/>
          <w:numId w:val="29"/>
        </w:numPr>
        <w:rPr>
          <w:bCs/>
          <w:szCs w:val="22"/>
        </w:rPr>
      </w:pPr>
      <w:r w:rsidRPr="00D2234C">
        <w:rPr>
          <w:bCs/>
          <w:szCs w:val="22"/>
        </w:rPr>
        <w:t>Please take into consideration uploading times and any technical issues that may occur when submitting your work. To avoid any problems please submit your application as early as possible.</w:t>
      </w:r>
    </w:p>
    <w:p w14:paraId="4B8544C7" w14:textId="7276C085" w:rsidR="00993152" w:rsidRPr="00D2234C" w:rsidRDefault="00993152" w:rsidP="00993152">
      <w:pPr>
        <w:pStyle w:val="ListParagraph"/>
        <w:numPr>
          <w:ilvl w:val="0"/>
          <w:numId w:val="29"/>
        </w:numPr>
        <w:rPr>
          <w:bCs/>
          <w:szCs w:val="22"/>
        </w:rPr>
      </w:pPr>
      <w:r w:rsidRPr="00D2234C">
        <w:rPr>
          <w:bCs/>
          <w:szCs w:val="22"/>
        </w:rPr>
        <w:t xml:space="preserve">All eligible submissions will receive a confirmation email. </w:t>
      </w:r>
    </w:p>
    <w:p w14:paraId="52AC5C76" w14:textId="086B1C19" w:rsidR="00993152" w:rsidRPr="00D2234C" w:rsidRDefault="00993152" w:rsidP="00993152">
      <w:pPr>
        <w:pStyle w:val="ListParagraph"/>
        <w:numPr>
          <w:ilvl w:val="0"/>
          <w:numId w:val="29"/>
        </w:numPr>
        <w:rPr>
          <w:bCs/>
          <w:szCs w:val="22"/>
        </w:rPr>
      </w:pPr>
      <w:r w:rsidRPr="00D2234C">
        <w:rPr>
          <w:b/>
          <w:szCs w:val="22"/>
        </w:rPr>
        <w:t>Note:</w:t>
      </w:r>
      <w:r w:rsidRPr="00D2234C">
        <w:rPr>
          <w:bCs/>
          <w:szCs w:val="22"/>
        </w:rPr>
        <w:t xml:space="preserve"> If you do not receive an acknowledgement email from the arts office </w:t>
      </w:r>
      <w:r w:rsidRPr="00D2234C">
        <w:rPr>
          <w:b/>
          <w:szCs w:val="22"/>
        </w:rPr>
        <w:t>within two working days</w:t>
      </w:r>
      <w:r w:rsidRPr="00D2234C">
        <w:rPr>
          <w:bCs/>
          <w:szCs w:val="22"/>
        </w:rPr>
        <w:t>, you should contact the arts office.</w:t>
      </w:r>
    </w:p>
    <w:p w14:paraId="469D2AA6" w14:textId="3963F05C" w:rsidR="00993152" w:rsidRPr="00D2234C" w:rsidRDefault="00993152" w:rsidP="00993152">
      <w:pPr>
        <w:pStyle w:val="ListParagraph"/>
        <w:numPr>
          <w:ilvl w:val="0"/>
          <w:numId w:val="29"/>
        </w:numPr>
        <w:rPr>
          <w:bCs/>
          <w:szCs w:val="22"/>
        </w:rPr>
      </w:pPr>
      <w:r w:rsidRPr="00D2234C">
        <w:rPr>
          <w:bCs/>
          <w:szCs w:val="22"/>
        </w:rPr>
        <w:t>Incomplete applications will not be considered.  No other documentation can be accepted after the closing date.</w:t>
      </w:r>
    </w:p>
    <w:p w14:paraId="0094B661" w14:textId="64AF4AEA" w:rsidR="00FC2F20" w:rsidRPr="00D2234C" w:rsidRDefault="001D7DCF" w:rsidP="001D7DCF">
      <w:pPr>
        <w:rPr>
          <w:b/>
          <w:bCs/>
          <w:color w:val="E36C0A" w:themeColor="accent6" w:themeShade="BF"/>
          <w:szCs w:val="22"/>
        </w:rPr>
      </w:pPr>
      <w:r w:rsidRPr="00D2234C">
        <w:rPr>
          <w:b/>
          <w:bCs/>
          <w:color w:val="E36C0A" w:themeColor="accent6" w:themeShade="BF"/>
          <w:szCs w:val="22"/>
          <w:u w:val="single"/>
        </w:rPr>
        <w:t>Disclaimer</w:t>
      </w:r>
      <w:r w:rsidRPr="00D2234C">
        <w:rPr>
          <w:b/>
          <w:bCs/>
          <w:color w:val="E36C0A" w:themeColor="accent6" w:themeShade="BF"/>
          <w:szCs w:val="22"/>
        </w:rPr>
        <w:t>: Please read carefully</w:t>
      </w:r>
    </w:p>
    <w:p w14:paraId="64256ABF" w14:textId="77777777" w:rsidR="001D7DCF" w:rsidRPr="00D2234C" w:rsidRDefault="001D7DCF" w:rsidP="001D7DCF">
      <w:pPr>
        <w:rPr>
          <w:b/>
          <w:bCs/>
          <w:szCs w:val="22"/>
        </w:rPr>
      </w:pPr>
      <w:r w:rsidRPr="00D2234C">
        <w:rPr>
          <w:szCs w:val="22"/>
          <w:lang w:eastAsia="en-GB"/>
        </w:rPr>
        <w:t xml:space="preserve">It will be a condition of any application for funding under the terms and conditions of the Wexford County Council Creative Ireland Programme that the applicant has read, understood and accepted the following: </w:t>
      </w:r>
    </w:p>
    <w:p w14:paraId="0A7D147B" w14:textId="77777777" w:rsidR="001D7DCF" w:rsidRPr="00D2234C" w:rsidRDefault="001D7DCF" w:rsidP="001D7DCF">
      <w:pPr>
        <w:numPr>
          <w:ilvl w:val="0"/>
          <w:numId w:val="27"/>
        </w:numPr>
        <w:spacing w:before="240" w:after="240" w:line="240" w:lineRule="auto"/>
        <w:ind w:hanging="357"/>
        <w:rPr>
          <w:szCs w:val="22"/>
          <w:lang w:eastAsia="en-GB"/>
        </w:rPr>
      </w:pPr>
      <w:r w:rsidRPr="00D2234C">
        <w:rPr>
          <w:szCs w:val="22"/>
          <w:lang w:eastAsia="en-GB"/>
        </w:rPr>
        <w:t xml:space="preserve">Wexford County Council shall not be liable to the applicant or any other party, in respect of any loss, damage or costs of any nature arising directly or indirectly from: </w:t>
      </w:r>
    </w:p>
    <w:p w14:paraId="7B87719F" w14:textId="77777777" w:rsidR="001D7DCF" w:rsidRPr="00D2234C" w:rsidRDefault="001D7DCF" w:rsidP="001D7DCF">
      <w:pPr>
        <w:numPr>
          <w:ilvl w:val="1"/>
          <w:numId w:val="27"/>
        </w:numPr>
        <w:spacing w:before="240" w:after="240" w:line="240" w:lineRule="auto"/>
        <w:ind w:hanging="357"/>
        <w:rPr>
          <w:szCs w:val="22"/>
          <w:lang w:eastAsia="en-GB"/>
        </w:rPr>
      </w:pPr>
      <w:r w:rsidRPr="00D2234C">
        <w:rPr>
          <w:szCs w:val="22"/>
          <w:lang w:eastAsia="en-GB"/>
        </w:rPr>
        <w:t xml:space="preserve">The application or the subject matter of the application. </w:t>
      </w:r>
    </w:p>
    <w:p w14:paraId="161ED0C8" w14:textId="77777777" w:rsidR="001D7DCF" w:rsidRPr="00D2234C" w:rsidRDefault="001D7DCF" w:rsidP="001D7DCF">
      <w:pPr>
        <w:numPr>
          <w:ilvl w:val="1"/>
          <w:numId w:val="27"/>
        </w:numPr>
        <w:spacing w:before="240" w:after="240" w:line="240" w:lineRule="auto"/>
        <w:ind w:hanging="357"/>
        <w:rPr>
          <w:szCs w:val="22"/>
          <w:lang w:eastAsia="en-GB"/>
        </w:rPr>
      </w:pPr>
      <w:r w:rsidRPr="00D2234C">
        <w:rPr>
          <w:szCs w:val="22"/>
          <w:lang w:eastAsia="en-GB"/>
        </w:rPr>
        <w:lastRenderedPageBreak/>
        <w:t xml:space="preserve">The rejection for any reason of any application. </w:t>
      </w:r>
    </w:p>
    <w:p w14:paraId="373C516A" w14:textId="77777777" w:rsidR="001D7DCF" w:rsidRPr="00D2234C" w:rsidRDefault="001D7DCF" w:rsidP="001D7DCF">
      <w:pPr>
        <w:numPr>
          <w:ilvl w:val="0"/>
          <w:numId w:val="27"/>
        </w:numPr>
        <w:spacing w:before="240" w:after="240" w:line="240" w:lineRule="auto"/>
        <w:ind w:hanging="357"/>
        <w:rPr>
          <w:szCs w:val="22"/>
          <w:lang w:eastAsia="en-GB"/>
        </w:rPr>
      </w:pPr>
      <w:r w:rsidRPr="00D2234C">
        <w:rPr>
          <w:szCs w:val="22"/>
          <w:lang w:eastAsia="en-GB"/>
        </w:rPr>
        <w:t>Wexford County Council shall not be held responsible or liable, at any time in any circumstances, in relation to any matter whatsoever arising in connection with the administration of activities. In respect of monies provided by Wexford County Council, the council does not undertake the role of ‘Client’ or ‘Employer’ as defined in the Safety, Health and Welfare at Work Act 2005.</w:t>
      </w:r>
    </w:p>
    <w:p w14:paraId="200C114C" w14:textId="77777777" w:rsidR="001D7DCF" w:rsidRPr="00D2234C" w:rsidRDefault="001D7DCF" w:rsidP="001D7DCF">
      <w:pPr>
        <w:pStyle w:val="ListParagraph"/>
        <w:numPr>
          <w:ilvl w:val="0"/>
          <w:numId w:val="27"/>
        </w:numPr>
        <w:spacing w:before="240" w:after="240" w:line="240" w:lineRule="auto"/>
        <w:ind w:hanging="357"/>
        <w:rPr>
          <w:szCs w:val="22"/>
        </w:rPr>
      </w:pPr>
      <w:r w:rsidRPr="00D2234C">
        <w:rPr>
          <w:szCs w:val="22"/>
        </w:rPr>
        <w:t xml:space="preserve">By submitting an application, applicants agree to the processing and disclosure of the applicant’s information by Wexford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p w14:paraId="52361983" w14:textId="77777777" w:rsidR="00DA1970" w:rsidRPr="00D2234C" w:rsidRDefault="00DA1970" w:rsidP="001D7DCF">
      <w:pPr>
        <w:rPr>
          <w:b/>
          <w:bCs/>
          <w:szCs w:val="22"/>
        </w:rPr>
      </w:pPr>
    </w:p>
    <w:p w14:paraId="2D4D0156" w14:textId="77777777" w:rsidR="000E7288" w:rsidRPr="00D2234C" w:rsidRDefault="000E7288" w:rsidP="001D7DCF">
      <w:pPr>
        <w:rPr>
          <w:b/>
          <w:bCs/>
          <w:szCs w:val="22"/>
        </w:rPr>
      </w:pPr>
    </w:p>
    <w:p w14:paraId="6B7FF947" w14:textId="77777777" w:rsidR="000E7288" w:rsidRPr="00D2234C" w:rsidRDefault="000E7288" w:rsidP="001D7DCF">
      <w:pPr>
        <w:rPr>
          <w:b/>
          <w:bCs/>
          <w:szCs w:val="22"/>
        </w:rPr>
      </w:pPr>
    </w:p>
    <w:p w14:paraId="3C064A40" w14:textId="77777777" w:rsidR="000E7288" w:rsidRPr="00D2234C" w:rsidRDefault="000E7288" w:rsidP="001D7DCF">
      <w:pPr>
        <w:rPr>
          <w:b/>
          <w:bCs/>
          <w:szCs w:val="22"/>
        </w:rPr>
      </w:pPr>
    </w:p>
    <w:tbl>
      <w:tblPr>
        <w:tblW w:w="104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494"/>
      </w:tblGrid>
      <w:tr w:rsidR="00DA1970" w:rsidRPr="00D2234C" w14:paraId="75762F7B" w14:textId="77777777" w:rsidTr="00BE4095">
        <w:trPr>
          <w:trHeight w:val="373"/>
        </w:trPr>
        <w:tc>
          <w:tcPr>
            <w:tcW w:w="10494" w:type="dxa"/>
            <w:shd w:val="clear" w:color="auto" w:fill="FDE9D9" w:themeFill="accent6" w:themeFillTint="33"/>
            <w:vAlign w:val="center"/>
          </w:tcPr>
          <w:p w14:paraId="532E324B" w14:textId="77777777" w:rsidR="00DA1970" w:rsidRPr="00D2234C" w:rsidRDefault="00DA1970" w:rsidP="00080F4B">
            <w:pPr>
              <w:spacing w:after="0" w:line="240" w:lineRule="auto"/>
              <w:rPr>
                <w:b/>
                <w:szCs w:val="22"/>
              </w:rPr>
            </w:pPr>
          </w:p>
          <w:p w14:paraId="25E24B79" w14:textId="396A7F41" w:rsidR="00DA1970" w:rsidRPr="00D2234C" w:rsidRDefault="00DA1970" w:rsidP="00DA1970">
            <w:pPr>
              <w:spacing w:after="0" w:line="240" w:lineRule="auto"/>
              <w:rPr>
                <w:b/>
                <w:sz w:val="24"/>
                <w:szCs w:val="24"/>
              </w:rPr>
            </w:pPr>
            <w:r w:rsidRPr="00D2234C">
              <w:rPr>
                <w:b/>
                <w:sz w:val="24"/>
                <w:szCs w:val="24"/>
              </w:rPr>
              <w:t xml:space="preserve">Section </w:t>
            </w:r>
            <w:r w:rsidR="000132E3" w:rsidRPr="00D2234C">
              <w:rPr>
                <w:b/>
                <w:sz w:val="24"/>
                <w:szCs w:val="24"/>
              </w:rPr>
              <w:t>5</w:t>
            </w:r>
            <w:r w:rsidRPr="00D2234C">
              <w:rPr>
                <w:b/>
                <w:sz w:val="24"/>
                <w:szCs w:val="24"/>
              </w:rPr>
              <w:t>: Declaration of Applicant(s)</w:t>
            </w:r>
          </w:p>
        </w:tc>
      </w:tr>
      <w:tr w:rsidR="00DA1970" w:rsidRPr="00D2234C" w14:paraId="3D840637" w14:textId="77777777" w:rsidTr="00080F4B">
        <w:trPr>
          <w:trHeight w:val="373"/>
        </w:trPr>
        <w:tc>
          <w:tcPr>
            <w:tcW w:w="10494" w:type="dxa"/>
            <w:vAlign w:val="center"/>
          </w:tcPr>
          <w:p w14:paraId="5208694F" w14:textId="77777777" w:rsidR="00DA1970" w:rsidRPr="00D2234C" w:rsidRDefault="00DA1970" w:rsidP="00080F4B">
            <w:pPr>
              <w:spacing w:after="0" w:line="240" w:lineRule="auto"/>
            </w:pPr>
          </w:p>
          <w:p w14:paraId="4987562F" w14:textId="77777777" w:rsidR="00476B38" w:rsidRPr="00D2234C" w:rsidRDefault="00DA1970" w:rsidP="00DA1970">
            <w:pPr>
              <w:spacing w:after="0" w:line="240" w:lineRule="auto"/>
            </w:pPr>
            <w:r w:rsidRPr="00D2234C">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we have not applied to any other city / county council for funding for this Event.  </w:t>
            </w:r>
          </w:p>
          <w:p w14:paraId="336CEEEA" w14:textId="77777777" w:rsidR="00476B38" w:rsidRPr="00D2234C" w:rsidRDefault="00476B38" w:rsidP="00DA1970">
            <w:pPr>
              <w:spacing w:after="0" w:line="240" w:lineRule="auto"/>
            </w:pPr>
          </w:p>
          <w:p w14:paraId="6F136222" w14:textId="68021859" w:rsidR="00DA1970" w:rsidRPr="00D2234C" w:rsidRDefault="00DA1970" w:rsidP="00DA1970">
            <w:pPr>
              <w:spacing w:after="0" w:line="240" w:lineRule="auto"/>
            </w:pPr>
            <w:r w:rsidRPr="00D2234C">
              <w:t xml:space="preserve">Lead artist must sign the application on behalf of all artists. </w:t>
            </w:r>
          </w:p>
          <w:p w14:paraId="55A8B1F4" w14:textId="77777777" w:rsidR="00DA1970" w:rsidRPr="00D2234C" w:rsidRDefault="00DA1970" w:rsidP="00DA1970">
            <w:pPr>
              <w:spacing w:after="0" w:line="240" w:lineRule="auto"/>
            </w:pPr>
          </w:p>
          <w:p w14:paraId="77548D94" w14:textId="77777777" w:rsidR="00476B38" w:rsidRPr="00D2234C" w:rsidRDefault="00476B38" w:rsidP="00DA1970">
            <w:pPr>
              <w:spacing w:after="0" w:line="240" w:lineRule="auto"/>
            </w:pPr>
          </w:p>
          <w:p w14:paraId="43BFC45E" w14:textId="77777777" w:rsidR="00DA1970" w:rsidRPr="00D2234C" w:rsidRDefault="00DA1970" w:rsidP="00DA1970">
            <w:pPr>
              <w:spacing w:after="0" w:line="240" w:lineRule="auto"/>
            </w:pPr>
            <w:r w:rsidRPr="00D2234C">
              <w:t>Name of lead artist: (in block capitals): _____________________________________</w:t>
            </w:r>
          </w:p>
          <w:p w14:paraId="7DB625C5" w14:textId="77777777" w:rsidR="00476B38" w:rsidRPr="00D2234C" w:rsidRDefault="00476B38" w:rsidP="00DA1970">
            <w:pPr>
              <w:spacing w:after="0" w:line="240" w:lineRule="auto"/>
            </w:pPr>
          </w:p>
          <w:p w14:paraId="13D3D39E" w14:textId="77777777" w:rsidR="00476B38" w:rsidRPr="00D2234C" w:rsidRDefault="00476B38" w:rsidP="00DA1970">
            <w:pPr>
              <w:spacing w:after="0" w:line="240" w:lineRule="auto"/>
            </w:pPr>
          </w:p>
          <w:p w14:paraId="27BCDDA2" w14:textId="2EDD251D" w:rsidR="00DA1970" w:rsidRPr="00D2234C" w:rsidRDefault="00DA1970" w:rsidP="00DA1970">
            <w:pPr>
              <w:spacing w:after="0" w:line="240" w:lineRule="auto"/>
            </w:pPr>
            <w:r w:rsidRPr="00D2234C">
              <w:t>Signed: ______________________________     Date: _______________</w:t>
            </w:r>
          </w:p>
          <w:p w14:paraId="138F52D7" w14:textId="77777777" w:rsidR="00DA1970" w:rsidRPr="00D2234C" w:rsidRDefault="00DA1970" w:rsidP="00080F4B">
            <w:pPr>
              <w:spacing w:after="0" w:line="240" w:lineRule="auto"/>
            </w:pPr>
          </w:p>
          <w:p w14:paraId="7C69C46A" w14:textId="77777777" w:rsidR="00DA1970" w:rsidRPr="00D2234C" w:rsidRDefault="00DA1970" w:rsidP="00080F4B">
            <w:pPr>
              <w:spacing w:after="0" w:line="240" w:lineRule="auto"/>
            </w:pPr>
          </w:p>
          <w:p w14:paraId="00A10D33" w14:textId="77777777" w:rsidR="00DA1970" w:rsidRPr="00D2234C" w:rsidRDefault="00DA1970" w:rsidP="00080F4B">
            <w:pPr>
              <w:spacing w:after="0" w:line="240" w:lineRule="auto"/>
            </w:pPr>
          </w:p>
        </w:tc>
      </w:tr>
    </w:tbl>
    <w:p w14:paraId="4548F9CF" w14:textId="77777777" w:rsidR="001D7DCF" w:rsidRPr="00FB5067" w:rsidRDefault="001D7DCF" w:rsidP="009F0264">
      <w:pPr>
        <w:rPr>
          <w:b/>
        </w:rPr>
      </w:pPr>
    </w:p>
    <w:sectPr w:rsidR="001D7DCF" w:rsidRPr="00FB5067" w:rsidSect="00D506FF">
      <w:headerReference w:type="default" r:id="rId9"/>
      <w:footerReference w:type="default" r:id="rId10"/>
      <w:pgSz w:w="12240" w:h="15840"/>
      <w:pgMar w:top="1985"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6063" w14:textId="77777777" w:rsidR="00714C49" w:rsidRDefault="00714C49">
      <w:pPr>
        <w:spacing w:after="0" w:line="240" w:lineRule="auto"/>
      </w:pPr>
      <w:r>
        <w:separator/>
      </w:r>
    </w:p>
  </w:endnote>
  <w:endnote w:type="continuationSeparator" w:id="0">
    <w:p w14:paraId="0A699D4E" w14:textId="77777777" w:rsidR="00714C49" w:rsidRDefault="0071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Me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9858" w14:textId="77777777" w:rsidR="00BB2219" w:rsidRDefault="00BB2219">
    <w:pPr>
      <w:pStyle w:val="Footer"/>
      <w:jc w:val="right"/>
    </w:pPr>
    <w:r>
      <w:fldChar w:fldCharType="begin"/>
    </w:r>
    <w:r w:rsidR="00FA2185">
      <w:instrText xml:space="preserve"> PAGE   \* MERGEFORMAT </w:instrText>
    </w:r>
    <w:r>
      <w:fldChar w:fldCharType="separate"/>
    </w:r>
    <w:r w:rsidR="00186E8F">
      <w:rPr>
        <w:noProof/>
      </w:rPr>
      <w:t>1</w:t>
    </w:r>
    <w:r>
      <w:fldChar w:fldCharType="end"/>
    </w:r>
  </w:p>
  <w:p w14:paraId="48250B8F" w14:textId="77777777" w:rsidR="00BB2219" w:rsidRDefault="00BB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1522" w14:textId="77777777" w:rsidR="00714C49" w:rsidRDefault="00714C49">
      <w:pPr>
        <w:spacing w:after="0" w:line="240" w:lineRule="auto"/>
      </w:pPr>
      <w:r>
        <w:separator/>
      </w:r>
    </w:p>
  </w:footnote>
  <w:footnote w:type="continuationSeparator" w:id="0">
    <w:p w14:paraId="0772E9AE" w14:textId="77777777" w:rsidR="00714C49" w:rsidRDefault="0071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9FEC" w14:textId="3741ACAB" w:rsidR="00BB2219" w:rsidRDefault="00677477" w:rsidP="00063175">
    <w:pPr>
      <w:pStyle w:val="Header"/>
      <w:ind w:left="720"/>
      <w:jc w:val="right"/>
    </w:pPr>
    <w:r>
      <w:rPr>
        <w:noProof/>
        <w:lang w:val="en-GB" w:eastAsia="en-GB"/>
      </w:rPr>
      <w:drawing>
        <wp:anchor distT="0" distB="0" distL="114300" distR="114300" simplePos="0" relativeHeight="251666944" behindDoc="1" locked="0" layoutInCell="1" allowOverlap="1" wp14:anchorId="423E1A1E" wp14:editId="59F80449">
          <wp:simplePos x="0" y="0"/>
          <wp:positionH relativeFrom="column">
            <wp:posOffset>-495300</wp:posOffset>
          </wp:positionH>
          <wp:positionV relativeFrom="page">
            <wp:posOffset>104775</wp:posOffset>
          </wp:positionV>
          <wp:extent cx="1781175" cy="814070"/>
          <wp:effectExtent l="0" t="0" r="9525" b="5080"/>
          <wp:wrapNone/>
          <wp:docPr id="3" name="Picture 2" descr="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ilingual.jpg"/>
                  <pic:cNvPicPr/>
                </pic:nvPicPr>
                <pic:blipFill>
                  <a:blip r:embed="rId1"/>
                  <a:stretch>
                    <a:fillRect/>
                  </a:stretch>
                </pic:blipFill>
                <pic:spPr>
                  <a:xfrm>
                    <a:off x="0" y="0"/>
                    <a:ext cx="1781175" cy="814070"/>
                  </a:xfrm>
                  <a:prstGeom prst="rect">
                    <a:avLst/>
                  </a:prstGeom>
                </pic:spPr>
              </pic:pic>
            </a:graphicData>
          </a:graphic>
        </wp:anchor>
      </w:drawing>
    </w:r>
    <w:r w:rsidR="00A17828">
      <w:tab/>
      <w:t xml:space="preserve">    </w:t>
    </w:r>
    <w:r w:rsidR="00A17828">
      <w:rPr>
        <w:noProof/>
        <w:lang w:eastAsia="en-IE"/>
      </w:rPr>
      <w:t xml:space="preserve">    </w:t>
    </w:r>
    <w:r w:rsidR="00FB5067">
      <w:rPr>
        <w:noProof/>
        <w:lang w:eastAsia="en-IE"/>
      </w:rPr>
      <w:tab/>
      <w:t xml:space="preserve"> </w:t>
    </w:r>
    <w:r w:rsidR="00A17828">
      <w:rPr>
        <w:noProof/>
        <w:lang w:eastAsia="en-IE"/>
      </w:rPr>
      <w:t xml:space="preserve">  </w:t>
    </w:r>
    <w:r w:rsidR="00FB5067">
      <w:rPr>
        <w:noProof/>
        <w:lang w:eastAsia="en-IE"/>
      </w:rPr>
      <w:t xml:space="preserve">          </w:t>
    </w:r>
    <w:r w:rsidR="00063175">
      <w:rPr>
        <w:noProof/>
        <w:lang w:eastAsia="en-IE"/>
      </w:rPr>
      <w:t xml:space="preserve">      </w:t>
    </w:r>
    <w:r w:rsidR="00FB5067" w:rsidRPr="00FB5067">
      <w:rPr>
        <w:noProof/>
        <w:lang w:eastAsia="en-IE"/>
      </w:rPr>
      <w:t>Artists Workspace Scheme 2025</w:t>
    </w:r>
    <w:r w:rsidR="00BE4095">
      <w:rPr>
        <w:noProof/>
        <w:lang w:eastAsia="en-IE"/>
      </w:rPr>
      <w:t>-26</w:t>
    </w:r>
    <w:r w:rsidR="00A17828">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3C18"/>
    <w:multiLevelType w:val="multilevel"/>
    <w:tmpl w:val="6E80A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30AB"/>
    <w:multiLevelType w:val="hybridMultilevel"/>
    <w:tmpl w:val="BD60A672"/>
    <w:lvl w:ilvl="0" w:tplc="FD5A1406">
      <w:start w:val="1"/>
      <w:numFmt w:val="bullet"/>
      <w:lvlText w:val=""/>
      <w:lvlJc w:val="left"/>
      <w:pPr>
        <w:ind w:left="720" w:hanging="360"/>
      </w:pPr>
      <w:rPr>
        <w:rFonts w:ascii="Symbol" w:hAnsi="Symbol" w:cs="Symbol"/>
      </w:rPr>
    </w:lvl>
    <w:lvl w:ilvl="1" w:tplc="89A4BC00">
      <w:start w:val="1"/>
      <w:numFmt w:val="bullet"/>
      <w:lvlText w:val="o"/>
      <w:lvlJc w:val="left"/>
      <w:pPr>
        <w:ind w:left="1440" w:hanging="360"/>
      </w:pPr>
      <w:rPr>
        <w:rFonts w:ascii="Courier New" w:hAnsi="Courier New" w:cs="Courier New"/>
      </w:rPr>
    </w:lvl>
    <w:lvl w:ilvl="2" w:tplc="C8FE32FA">
      <w:start w:val="1"/>
      <w:numFmt w:val="bullet"/>
      <w:lvlText w:val=""/>
      <w:lvlJc w:val="left"/>
      <w:pPr>
        <w:ind w:left="2160" w:hanging="360"/>
      </w:pPr>
      <w:rPr>
        <w:rFonts w:ascii="Wingdings" w:hAnsi="Wingdings" w:cs="Wingdings"/>
      </w:rPr>
    </w:lvl>
    <w:lvl w:ilvl="3" w:tplc="1B0E309E">
      <w:start w:val="1"/>
      <w:numFmt w:val="bullet"/>
      <w:lvlText w:val=""/>
      <w:lvlJc w:val="left"/>
      <w:pPr>
        <w:ind w:left="2880" w:hanging="360"/>
      </w:pPr>
      <w:rPr>
        <w:rFonts w:ascii="Symbol" w:hAnsi="Symbol" w:cs="Symbol"/>
      </w:rPr>
    </w:lvl>
    <w:lvl w:ilvl="4" w:tplc="A38486BE">
      <w:start w:val="1"/>
      <w:numFmt w:val="bullet"/>
      <w:lvlText w:val="o"/>
      <w:lvlJc w:val="left"/>
      <w:pPr>
        <w:ind w:left="3600" w:hanging="360"/>
      </w:pPr>
      <w:rPr>
        <w:rFonts w:ascii="Courier New" w:hAnsi="Courier New" w:cs="Courier New"/>
      </w:rPr>
    </w:lvl>
    <w:lvl w:ilvl="5" w:tplc="B3E616C2">
      <w:start w:val="1"/>
      <w:numFmt w:val="bullet"/>
      <w:lvlText w:val=""/>
      <w:lvlJc w:val="left"/>
      <w:pPr>
        <w:ind w:left="4320" w:hanging="360"/>
      </w:pPr>
      <w:rPr>
        <w:rFonts w:ascii="Wingdings" w:hAnsi="Wingdings" w:cs="Wingdings"/>
      </w:rPr>
    </w:lvl>
    <w:lvl w:ilvl="6" w:tplc="6EEE10A0">
      <w:start w:val="1"/>
      <w:numFmt w:val="bullet"/>
      <w:lvlText w:val=""/>
      <w:lvlJc w:val="left"/>
      <w:pPr>
        <w:ind w:left="5040" w:hanging="360"/>
      </w:pPr>
      <w:rPr>
        <w:rFonts w:ascii="Symbol" w:hAnsi="Symbol" w:cs="Symbol"/>
      </w:rPr>
    </w:lvl>
    <w:lvl w:ilvl="7" w:tplc="50145FC8">
      <w:start w:val="1"/>
      <w:numFmt w:val="bullet"/>
      <w:lvlText w:val="o"/>
      <w:lvlJc w:val="left"/>
      <w:pPr>
        <w:ind w:left="5760" w:hanging="360"/>
      </w:pPr>
      <w:rPr>
        <w:rFonts w:ascii="Courier New" w:hAnsi="Courier New" w:cs="Courier New"/>
      </w:rPr>
    </w:lvl>
    <w:lvl w:ilvl="8" w:tplc="F488A690">
      <w:start w:val="1"/>
      <w:numFmt w:val="bullet"/>
      <w:lvlText w:val=""/>
      <w:lvlJc w:val="left"/>
      <w:pPr>
        <w:ind w:left="6480" w:hanging="360"/>
      </w:pPr>
      <w:rPr>
        <w:rFonts w:ascii="Wingdings" w:hAnsi="Wingdings" w:cs="Wingdings"/>
      </w:rPr>
    </w:lvl>
  </w:abstractNum>
  <w:abstractNum w:abstractNumId="2" w15:restartNumberingAfterBreak="0">
    <w:nsid w:val="0D941FAB"/>
    <w:multiLevelType w:val="hybridMultilevel"/>
    <w:tmpl w:val="6108F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2D14F6"/>
    <w:multiLevelType w:val="multilevel"/>
    <w:tmpl w:val="99F2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686F"/>
    <w:multiLevelType w:val="hybridMultilevel"/>
    <w:tmpl w:val="3E6637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3A66955"/>
    <w:multiLevelType w:val="multilevel"/>
    <w:tmpl w:val="4EBAB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0BF"/>
    <w:multiLevelType w:val="hybridMultilevel"/>
    <w:tmpl w:val="04BC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802BD"/>
    <w:multiLevelType w:val="hybridMultilevel"/>
    <w:tmpl w:val="85441EE4"/>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9B3150"/>
    <w:multiLevelType w:val="hybridMultilevel"/>
    <w:tmpl w:val="2F26410A"/>
    <w:lvl w:ilvl="0" w:tplc="A93C0E6C">
      <w:start w:val="1"/>
      <w:numFmt w:val="bullet"/>
      <w:lvlText w:val=""/>
      <w:lvlJc w:val="left"/>
      <w:pPr>
        <w:tabs>
          <w:tab w:val="num" w:pos="720"/>
        </w:tabs>
        <w:ind w:left="720" w:hanging="360"/>
      </w:pPr>
      <w:rPr>
        <w:rFonts w:ascii="Symbol" w:hAnsi="Symbol" w:cs="Symbol"/>
      </w:rPr>
    </w:lvl>
    <w:lvl w:ilvl="1" w:tplc="C7F6DA7A">
      <w:start w:val="1"/>
      <w:numFmt w:val="bullet"/>
      <w:lvlText w:val="o"/>
      <w:lvlJc w:val="left"/>
      <w:pPr>
        <w:tabs>
          <w:tab w:val="num" w:pos="1440"/>
        </w:tabs>
        <w:ind w:left="1440" w:hanging="360"/>
      </w:pPr>
      <w:rPr>
        <w:rFonts w:ascii="Courier New" w:hAnsi="Courier New" w:cs="Courier New"/>
      </w:rPr>
    </w:lvl>
    <w:lvl w:ilvl="2" w:tplc="112C14FE">
      <w:start w:val="1"/>
      <w:numFmt w:val="bullet"/>
      <w:lvlText w:val=""/>
      <w:lvlJc w:val="left"/>
      <w:pPr>
        <w:tabs>
          <w:tab w:val="num" w:pos="2160"/>
        </w:tabs>
        <w:ind w:left="2160" w:hanging="360"/>
      </w:pPr>
      <w:rPr>
        <w:rFonts w:ascii="Wingdings" w:hAnsi="Wingdings" w:cs="Wingdings"/>
      </w:rPr>
    </w:lvl>
    <w:lvl w:ilvl="3" w:tplc="DB40DA64">
      <w:start w:val="1"/>
      <w:numFmt w:val="bullet"/>
      <w:lvlText w:val=""/>
      <w:lvlJc w:val="left"/>
      <w:pPr>
        <w:tabs>
          <w:tab w:val="num" w:pos="2880"/>
        </w:tabs>
        <w:ind w:left="2880" w:hanging="360"/>
      </w:pPr>
      <w:rPr>
        <w:rFonts w:ascii="Symbol" w:hAnsi="Symbol" w:cs="Symbol"/>
      </w:rPr>
    </w:lvl>
    <w:lvl w:ilvl="4" w:tplc="BC92BB32">
      <w:start w:val="1"/>
      <w:numFmt w:val="bullet"/>
      <w:lvlText w:val="o"/>
      <w:lvlJc w:val="left"/>
      <w:pPr>
        <w:tabs>
          <w:tab w:val="num" w:pos="3600"/>
        </w:tabs>
        <w:ind w:left="3600" w:hanging="360"/>
      </w:pPr>
      <w:rPr>
        <w:rFonts w:ascii="Courier New" w:hAnsi="Courier New" w:cs="Courier New"/>
      </w:rPr>
    </w:lvl>
    <w:lvl w:ilvl="5" w:tplc="12BE58B8">
      <w:start w:val="1"/>
      <w:numFmt w:val="bullet"/>
      <w:lvlText w:val=""/>
      <w:lvlJc w:val="left"/>
      <w:pPr>
        <w:tabs>
          <w:tab w:val="num" w:pos="4320"/>
        </w:tabs>
        <w:ind w:left="4320" w:hanging="360"/>
      </w:pPr>
      <w:rPr>
        <w:rFonts w:ascii="Wingdings" w:hAnsi="Wingdings" w:cs="Wingdings"/>
      </w:rPr>
    </w:lvl>
    <w:lvl w:ilvl="6" w:tplc="24AC1F80">
      <w:start w:val="1"/>
      <w:numFmt w:val="bullet"/>
      <w:lvlText w:val=""/>
      <w:lvlJc w:val="left"/>
      <w:pPr>
        <w:tabs>
          <w:tab w:val="num" w:pos="5040"/>
        </w:tabs>
        <w:ind w:left="5040" w:hanging="360"/>
      </w:pPr>
      <w:rPr>
        <w:rFonts w:ascii="Symbol" w:hAnsi="Symbol" w:cs="Symbol"/>
      </w:rPr>
    </w:lvl>
    <w:lvl w:ilvl="7" w:tplc="C04E23A4">
      <w:start w:val="1"/>
      <w:numFmt w:val="bullet"/>
      <w:lvlText w:val="o"/>
      <w:lvlJc w:val="left"/>
      <w:pPr>
        <w:tabs>
          <w:tab w:val="num" w:pos="5760"/>
        </w:tabs>
        <w:ind w:left="5760" w:hanging="360"/>
      </w:pPr>
      <w:rPr>
        <w:rFonts w:ascii="Courier New" w:hAnsi="Courier New" w:cs="Courier New"/>
      </w:rPr>
    </w:lvl>
    <w:lvl w:ilvl="8" w:tplc="998AEC80">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15AE55FA"/>
    <w:multiLevelType w:val="hybridMultilevel"/>
    <w:tmpl w:val="34F0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06C24"/>
    <w:multiLevelType w:val="hybridMultilevel"/>
    <w:tmpl w:val="D624D5D0"/>
    <w:lvl w:ilvl="0" w:tplc="2460EF14">
      <w:start w:val="1"/>
      <w:numFmt w:val="decimal"/>
      <w:lvlText w:val="%1."/>
      <w:lvlJc w:val="left"/>
      <w:pPr>
        <w:ind w:left="720" w:hanging="360"/>
      </w:pPr>
    </w:lvl>
    <w:lvl w:ilvl="1" w:tplc="967EE410">
      <w:start w:val="1"/>
      <w:numFmt w:val="lowerLetter"/>
      <w:lvlText w:val="%2."/>
      <w:lvlJc w:val="left"/>
      <w:pPr>
        <w:ind w:left="1440" w:hanging="360"/>
      </w:pPr>
    </w:lvl>
    <w:lvl w:ilvl="2" w:tplc="DD02370A">
      <w:start w:val="1"/>
      <w:numFmt w:val="lowerRoman"/>
      <w:lvlText w:val="%3."/>
      <w:lvlJc w:val="right"/>
      <w:pPr>
        <w:ind w:left="2160" w:hanging="180"/>
      </w:pPr>
    </w:lvl>
    <w:lvl w:ilvl="3" w:tplc="FF9813CE">
      <w:start w:val="1"/>
      <w:numFmt w:val="decimal"/>
      <w:lvlText w:val="%4."/>
      <w:lvlJc w:val="left"/>
      <w:pPr>
        <w:ind w:left="2880" w:hanging="360"/>
      </w:pPr>
    </w:lvl>
    <w:lvl w:ilvl="4" w:tplc="3AB49AC2">
      <w:start w:val="1"/>
      <w:numFmt w:val="lowerLetter"/>
      <w:lvlText w:val="%5."/>
      <w:lvlJc w:val="left"/>
      <w:pPr>
        <w:ind w:left="3600" w:hanging="360"/>
      </w:pPr>
    </w:lvl>
    <w:lvl w:ilvl="5" w:tplc="AA74A6DA">
      <w:start w:val="1"/>
      <w:numFmt w:val="lowerRoman"/>
      <w:lvlText w:val="%6."/>
      <w:lvlJc w:val="right"/>
      <w:pPr>
        <w:ind w:left="4320" w:hanging="180"/>
      </w:pPr>
    </w:lvl>
    <w:lvl w:ilvl="6" w:tplc="734EEE7A">
      <w:start w:val="1"/>
      <w:numFmt w:val="decimal"/>
      <w:lvlText w:val="%7."/>
      <w:lvlJc w:val="left"/>
      <w:pPr>
        <w:ind w:left="5040" w:hanging="360"/>
      </w:pPr>
    </w:lvl>
    <w:lvl w:ilvl="7" w:tplc="5CCA3296">
      <w:start w:val="1"/>
      <w:numFmt w:val="lowerLetter"/>
      <w:lvlText w:val="%8."/>
      <w:lvlJc w:val="left"/>
      <w:pPr>
        <w:ind w:left="5760" w:hanging="360"/>
      </w:pPr>
    </w:lvl>
    <w:lvl w:ilvl="8" w:tplc="2F264526">
      <w:start w:val="1"/>
      <w:numFmt w:val="lowerRoman"/>
      <w:lvlText w:val="%9."/>
      <w:lvlJc w:val="right"/>
      <w:pPr>
        <w:ind w:left="6480" w:hanging="180"/>
      </w:pPr>
    </w:lvl>
  </w:abstractNum>
  <w:abstractNum w:abstractNumId="11" w15:restartNumberingAfterBreak="0">
    <w:nsid w:val="1CB33B93"/>
    <w:multiLevelType w:val="multilevel"/>
    <w:tmpl w:val="8D2E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3DFE"/>
    <w:multiLevelType w:val="hybridMultilevel"/>
    <w:tmpl w:val="0D06E6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2456AE0"/>
    <w:multiLevelType w:val="hybridMultilevel"/>
    <w:tmpl w:val="D35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A1450"/>
    <w:multiLevelType w:val="hybridMultilevel"/>
    <w:tmpl w:val="855461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0F0D5D"/>
    <w:multiLevelType w:val="hybridMultilevel"/>
    <w:tmpl w:val="A108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A71F2F"/>
    <w:multiLevelType w:val="hybridMultilevel"/>
    <w:tmpl w:val="EA00B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F83020"/>
    <w:multiLevelType w:val="hybridMultilevel"/>
    <w:tmpl w:val="06E26F0E"/>
    <w:lvl w:ilvl="0" w:tplc="07A6AC3E">
      <w:numFmt w:val="bullet"/>
      <w:lvlText w:val="-"/>
      <w:lvlJc w:val="left"/>
      <w:pPr>
        <w:ind w:left="432" w:hanging="360"/>
      </w:pPr>
      <w:rPr>
        <w:rFonts w:ascii="FoundersMed" w:eastAsia="Times New Roman" w:hAnsi="FoundersMed" w:cs="Times New Roman"/>
      </w:rPr>
    </w:lvl>
    <w:lvl w:ilvl="1" w:tplc="5BF8BCDE">
      <w:start w:val="1"/>
      <w:numFmt w:val="bullet"/>
      <w:lvlText w:val="o"/>
      <w:lvlJc w:val="left"/>
      <w:pPr>
        <w:ind w:left="1440" w:hanging="360"/>
      </w:pPr>
      <w:rPr>
        <w:rFonts w:ascii="Courier New" w:hAnsi="Courier New" w:cs="Courier New"/>
      </w:rPr>
    </w:lvl>
    <w:lvl w:ilvl="2" w:tplc="0F2678BA">
      <w:start w:val="1"/>
      <w:numFmt w:val="bullet"/>
      <w:lvlText w:val=""/>
      <w:lvlJc w:val="left"/>
      <w:pPr>
        <w:ind w:left="2160" w:hanging="360"/>
      </w:pPr>
      <w:rPr>
        <w:rFonts w:ascii="Wingdings" w:hAnsi="Wingdings"/>
      </w:rPr>
    </w:lvl>
    <w:lvl w:ilvl="3" w:tplc="FBCA2F4E">
      <w:start w:val="1"/>
      <w:numFmt w:val="bullet"/>
      <w:lvlText w:val=""/>
      <w:lvlJc w:val="left"/>
      <w:pPr>
        <w:ind w:left="2880" w:hanging="360"/>
      </w:pPr>
      <w:rPr>
        <w:rFonts w:ascii="Symbol" w:hAnsi="Symbol"/>
      </w:rPr>
    </w:lvl>
    <w:lvl w:ilvl="4" w:tplc="47E6C1AA">
      <w:start w:val="1"/>
      <w:numFmt w:val="bullet"/>
      <w:lvlText w:val="o"/>
      <w:lvlJc w:val="left"/>
      <w:pPr>
        <w:ind w:left="3600" w:hanging="360"/>
      </w:pPr>
      <w:rPr>
        <w:rFonts w:ascii="Courier New" w:hAnsi="Courier New" w:cs="Courier New"/>
      </w:rPr>
    </w:lvl>
    <w:lvl w:ilvl="5" w:tplc="1D60352E">
      <w:start w:val="1"/>
      <w:numFmt w:val="bullet"/>
      <w:lvlText w:val=""/>
      <w:lvlJc w:val="left"/>
      <w:pPr>
        <w:ind w:left="4320" w:hanging="360"/>
      </w:pPr>
      <w:rPr>
        <w:rFonts w:ascii="Wingdings" w:hAnsi="Wingdings"/>
      </w:rPr>
    </w:lvl>
    <w:lvl w:ilvl="6" w:tplc="AE22C8B0">
      <w:start w:val="1"/>
      <w:numFmt w:val="bullet"/>
      <w:lvlText w:val=""/>
      <w:lvlJc w:val="left"/>
      <w:pPr>
        <w:ind w:left="5040" w:hanging="360"/>
      </w:pPr>
      <w:rPr>
        <w:rFonts w:ascii="Symbol" w:hAnsi="Symbol"/>
      </w:rPr>
    </w:lvl>
    <w:lvl w:ilvl="7" w:tplc="8BEA30F6">
      <w:start w:val="1"/>
      <w:numFmt w:val="bullet"/>
      <w:lvlText w:val="o"/>
      <w:lvlJc w:val="left"/>
      <w:pPr>
        <w:ind w:left="5760" w:hanging="360"/>
      </w:pPr>
      <w:rPr>
        <w:rFonts w:ascii="Courier New" w:hAnsi="Courier New" w:cs="Courier New"/>
      </w:rPr>
    </w:lvl>
    <w:lvl w:ilvl="8" w:tplc="CF3E2E02">
      <w:start w:val="1"/>
      <w:numFmt w:val="bullet"/>
      <w:lvlText w:val=""/>
      <w:lvlJc w:val="left"/>
      <w:pPr>
        <w:ind w:left="6480" w:hanging="360"/>
      </w:pPr>
      <w:rPr>
        <w:rFonts w:ascii="Wingdings" w:hAnsi="Wingdings"/>
      </w:rPr>
    </w:lvl>
  </w:abstractNum>
  <w:abstractNum w:abstractNumId="18" w15:restartNumberingAfterBreak="0">
    <w:nsid w:val="368B2465"/>
    <w:multiLevelType w:val="hybridMultilevel"/>
    <w:tmpl w:val="C256EF2E"/>
    <w:lvl w:ilvl="0" w:tplc="54B87AD0">
      <w:start w:val="1"/>
      <w:numFmt w:val="bullet"/>
      <w:lvlText w:val=""/>
      <w:lvlJc w:val="left"/>
      <w:pPr>
        <w:ind w:left="720" w:hanging="360"/>
      </w:pPr>
      <w:rPr>
        <w:rFonts w:ascii="Symbol" w:hAnsi="Symbol" w:cs="Symbol"/>
      </w:rPr>
    </w:lvl>
    <w:lvl w:ilvl="1" w:tplc="152C76D2">
      <w:start w:val="1"/>
      <w:numFmt w:val="bullet"/>
      <w:lvlText w:val="o"/>
      <w:lvlJc w:val="left"/>
      <w:pPr>
        <w:ind w:left="1440" w:hanging="360"/>
      </w:pPr>
      <w:rPr>
        <w:rFonts w:ascii="Courier New" w:hAnsi="Courier New" w:cs="Courier New"/>
      </w:rPr>
    </w:lvl>
    <w:lvl w:ilvl="2" w:tplc="D2AEE392">
      <w:start w:val="1"/>
      <w:numFmt w:val="bullet"/>
      <w:lvlText w:val=""/>
      <w:lvlJc w:val="left"/>
      <w:pPr>
        <w:ind w:left="2160" w:hanging="360"/>
      </w:pPr>
      <w:rPr>
        <w:rFonts w:ascii="Wingdings" w:hAnsi="Wingdings" w:cs="Wingdings"/>
      </w:rPr>
    </w:lvl>
    <w:lvl w:ilvl="3" w:tplc="F9BA0106">
      <w:start w:val="1"/>
      <w:numFmt w:val="bullet"/>
      <w:lvlText w:val=""/>
      <w:lvlJc w:val="left"/>
      <w:pPr>
        <w:ind w:left="2880" w:hanging="360"/>
      </w:pPr>
      <w:rPr>
        <w:rFonts w:ascii="Symbol" w:hAnsi="Symbol" w:cs="Symbol"/>
      </w:rPr>
    </w:lvl>
    <w:lvl w:ilvl="4" w:tplc="978C4B92">
      <w:start w:val="1"/>
      <w:numFmt w:val="bullet"/>
      <w:lvlText w:val="o"/>
      <w:lvlJc w:val="left"/>
      <w:pPr>
        <w:ind w:left="3600" w:hanging="360"/>
      </w:pPr>
      <w:rPr>
        <w:rFonts w:ascii="Courier New" w:hAnsi="Courier New" w:cs="Courier New"/>
      </w:rPr>
    </w:lvl>
    <w:lvl w:ilvl="5" w:tplc="B05C252A">
      <w:start w:val="1"/>
      <w:numFmt w:val="bullet"/>
      <w:lvlText w:val=""/>
      <w:lvlJc w:val="left"/>
      <w:pPr>
        <w:ind w:left="4320" w:hanging="360"/>
      </w:pPr>
      <w:rPr>
        <w:rFonts w:ascii="Wingdings" w:hAnsi="Wingdings" w:cs="Wingdings"/>
      </w:rPr>
    </w:lvl>
    <w:lvl w:ilvl="6" w:tplc="2AEACEAA">
      <w:start w:val="1"/>
      <w:numFmt w:val="bullet"/>
      <w:lvlText w:val=""/>
      <w:lvlJc w:val="left"/>
      <w:pPr>
        <w:ind w:left="5040" w:hanging="360"/>
      </w:pPr>
      <w:rPr>
        <w:rFonts w:ascii="Symbol" w:hAnsi="Symbol" w:cs="Symbol"/>
      </w:rPr>
    </w:lvl>
    <w:lvl w:ilvl="7" w:tplc="F48E9B62">
      <w:start w:val="1"/>
      <w:numFmt w:val="bullet"/>
      <w:lvlText w:val="o"/>
      <w:lvlJc w:val="left"/>
      <w:pPr>
        <w:ind w:left="5760" w:hanging="360"/>
      </w:pPr>
      <w:rPr>
        <w:rFonts w:ascii="Courier New" w:hAnsi="Courier New" w:cs="Courier New"/>
      </w:rPr>
    </w:lvl>
    <w:lvl w:ilvl="8" w:tplc="77A45390">
      <w:start w:val="1"/>
      <w:numFmt w:val="bullet"/>
      <w:lvlText w:val=""/>
      <w:lvlJc w:val="left"/>
      <w:pPr>
        <w:ind w:left="6480" w:hanging="360"/>
      </w:pPr>
      <w:rPr>
        <w:rFonts w:ascii="Wingdings" w:hAnsi="Wingdings" w:cs="Wingdings"/>
      </w:rPr>
    </w:lvl>
  </w:abstractNum>
  <w:abstractNum w:abstractNumId="19" w15:restartNumberingAfterBreak="0">
    <w:nsid w:val="37446C9F"/>
    <w:multiLevelType w:val="hybridMultilevel"/>
    <w:tmpl w:val="DCDA1220"/>
    <w:lvl w:ilvl="0" w:tplc="DD2ED7CE">
      <w:numFmt w:val="bullet"/>
      <w:lvlText w:val="-"/>
      <w:lvlJc w:val="left"/>
      <w:pPr>
        <w:ind w:left="432" w:hanging="360"/>
      </w:pPr>
      <w:rPr>
        <w:rFonts w:ascii="FoundersMed" w:eastAsia="Times New Roman" w:hAnsi="FoundersMed" w:cs="Times New Roman"/>
      </w:rPr>
    </w:lvl>
    <w:lvl w:ilvl="1" w:tplc="7EAC04E2">
      <w:start w:val="1"/>
      <w:numFmt w:val="bullet"/>
      <w:lvlText w:val="o"/>
      <w:lvlJc w:val="left"/>
      <w:pPr>
        <w:ind w:left="1152" w:hanging="360"/>
      </w:pPr>
      <w:rPr>
        <w:rFonts w:ascii="Courier New" w:hAnsi="Courier New" w:cs="Courier New"/>
      </w:rPr>
    </w:lvl>
    <w:lvl w:ilvl="2" w:tplc="B1B299DE">
      <w:start w:val="1"/>
      <w:numFmt w:val="bullet"/>
      <w:lvlText w:val=""/>
      <w:lvlJc w:val="left"/>
      <w:pPr>
        <w:ind w:left="1872" w:hanging="360"/>
      </w:pPr>
      <w:rPr>
        <w:rFonts w:ascii="Wingdings" w:hAnsi="Wingdings"/>
      </w:rPr>
    </w:lvl>
    <w:lvl w:ilvl="3" w:tplc="89B6B1BC">
      <w:start w:val="1"/>
      <w:numFmt w:val="bullet"/>
      <w:lvlText w:val=""/>
      <w:lvlJc w:val="left"/>
      <w:pPr>
        <w:ind w:left="2592" w:hanging="360"/>
      </w:pPr>
      <w:rPr>
        <w:rFonts w:ascii="Symbol" w:hAnsi="Symbol"/>
      </w:rPr>
    </w:lvl>
    <w:lvl w:ilvl="4" w:tplc="0166E47C">
      <w:start w:val="1"/>
      <w:numFmt w:val="bullet"/>
      <w:lvlText w:val="o"/>
      <w:lvlJc w:val="left"/>
      <w:pPr>
        <w:ind w:left="3312" w:hanging="360"/>
      </w:pPr>
      <w:rPr>
        <w:rFonts w:ascii="Courier New" w:hAnsi="Courier New" w:cs="Courier New"/>
      </w:rPr>
    </w:lvl>
    <w:lvl w:ilvl="5" w:tplc="1C16E8E0">
      <w:start w:val="1"/>
      <w:numFmt w:val="bullet"/>
      <w:lvlText w:val=""/>
      <w:lvlJc w:val="left"/>
      <w:pPr>
        <w:ind w:left="4032" w:hanging="360"/>
      </w:pPr>
      <w:rPr>
        <w:rFonts w:ascii="Wingdings" w:hAnsi="Wingdings"/>
      </w:rPr>
    </w:lvl>
    <w:lvl w:ilvl="6" w:tplc="6CF8055E">
      <w:start w:val="1"/>
      <w:numFmt w:val="bullet"/>
      <w:lvlText w:val=""/>
      <w:lvlJc w:val="left"/>
      <w:pPr>
        <w:ind w:left="4752" w:hanging="360"/>
      </w:pPr>
      <w:rPr>
        <w:rFonts w:ascii="Symbol" w:hAnsi="Symbol"/>
      </w:rPr>
    </w:lvl>
    <w:lvl w:ilvl="7" w:tplc="27AEC344">
      <w:start w:val="1"/>
      <w:numFmt w:val="bullet"/>
      <w:lvlText w:val="o"/>
      <w:lvlJc w:val="left"/>
      <w:pPr>
        <w:ind w:left="5472" w:hanging="360"/>
      </w:pPr>
      <w:rPr>
        <w:rFonts w:ascii="Courier New" w:hAnsi="Courier New" w:cs="Courier New"/>
      </w:rPr>
    </w:lvl>
    <w:lvl w:ilvl="8" w:tplc="9E4EB5C8">
      <w:start w:val="1"/>
      <w:numFmt w:val="bullet"/>
      <w:lvlText w:val=""/>
      <w:lvlJc w:val="left"/>
      <w:pPr>
        <w:ind w:left="6192" w:hanging="360"/>
      </w:pPr>
      <w:rPr>
        <w:rFonts w:ascii="Wingdings" w:hAnsi="Wingdings"/>
      </w:rPr>
    </w:lvl>
  </w:abstractNum>
  <w:abstractNum w:abstractNumId="20"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2056F99"/>
    <w:multiLevelType w:val="hybridMultilevel"/>
    <w:tmpl w:val="35D6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907E3"/>
    <w:multiLevelType w:val="hybridMultilevel"/>
    <w:tmpl w:val="6BC6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01701"/>
    <w:multiLevelType w:val="hybridMultilevel"/>
    <w:tmpl w:val="0E7C28DE"/>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D08E1"/>
    <w:multiLevelType w:val="hybridMultilevel"/>
    <w:tmpl w:val="831070D4"/>
    <w:lvl w:ilvl="0" w:tplc="0D189302">
      <w:start w:val="1"/>
      <w:numFmt w:val="bullet"/>
      <w:lvlText w:val="•"/>
      <w:lvlJc w:val="left"/>
      <w:pPr>
        <w:tabs>
          <w:tab w:val="num" w:pos="720"/>
        </w:tabs>
        <w:ind w:left="720" w:hanging="360"/>
      </w:pPr>
      <w:rPr>
        <w:rFonts w:ascii="Arial" w:hAnsi="Arial" w:cs="Arial"/>
      </w:rPr>
    </w:lvl>
    <w:lvl w:ilvl="1" w:tplc="5F1C52C6">
      <w:start w:val="1"/>
      <w:numFmt w:val="bullet"/>
      <w:lvlText w:val="•"/>
      <w:lvlJc w:val="left"/>
      <w:pPr>
        <w:tabs>
          <w:tab w:val="num" w:pos="1440"/>
        </w:tabs>
        <w:ind w:left="1440" w:hanging="360"/>
      </w:pPr>
      <w:rPr>
        <w:rFonts w:ascii="Arial" w:hAnsi="Arial" w:cs="Arial"/>
      </w:rPr>
    </w:lvl>
    <w:lvl w:ilvl="2" w:tplc="0D4C6132">
      <w:start w:val="1"/>
      <w:numFmt w:val="bullet"/>
      <w:lvlText w:val="•"/>
      <w:lvlJc w:val="left"/>
      <w:pPr>
        <w:tabs>
          <w:tab w:val="num" w:pos="2160"/>
        </w:tabs>
        <w:ind w:left="2160" w:hanging="360"/>
      </w:pPr>
      <w:rPr>
        <w:rFonts w:ascii="Arial" w:hAnsi="Arial" w:cs="Arial"/>
      </w:rPr>
    </w:lvl>
    <w:lvl w:ilvl="3" w:tplc="3F8AE298">
      <w:start w:val="1"/>
      <w:numFmt w:val="bullet"/>
      <w:lvlText w:val="•"/>
      <w:lvlJc w:val="left"/>
      <w:pPr>
        <w:tabs>
          <w:tab w:val="num" w:pos="2880"/>
        </w:tabs>
        <w:ind w:left="2880" w:hanging="360"/>
      </w:pPr>
      <w:rPr>
        <w:rFonts w:ascii="Arial" w:hAnsi="Arial" w:cs="Arial"/>
      </w:rPr>
    </w:lvl>
    <w:lvl w:ilvl="4" w:tplc="80D27F3E">
      <w:start w:val="1"/>
      <w:numFmt w:val="bullet"/>
      <w:lvlText w:val="•"/>
      <w:lvlJc w:val="left"/>
      <w:pPr>
        <w:tabs>
          <w:tab w:val="num" w:pos="3600"/>
        </w:tabs>
        <w:ind w:left="3600" w:hanging="360"/>
      </w:pPr>
      <w:rPr>
        <w:rFonts w:ascii="Arial" w:hAnsi="Arial" w:cs="Arial"/>
      </w:rPr>
    </w:lvl>
    <w:lvl w:ilvl="5" w:tplc="E3283A2E">
      <w:start w:val="1"/>
      <w:numFmt w:val="bullet"/>
      <w:lvlText w:val="•"/>
      <w:lvlJc w:val="left"/>
      <w:pPr>
        <w:tabs>
          <w:tab w:val="num" w:pos="4320"/>
        </w:tabs>
        <w:ind w:left="4320" w:hanging="360"/>
      </w:pPr>
      <w:rPr>
        <w:rFonts w:ascii="Arial" w:hAnsi="Arial" w:cs="Arial"/>
      </w:rPr>
    </w:lvl>
    <w:lvl w:ilvl="6" w:tplc="3F04D48A">
      <w:start w:val="1"/>
      <w:numFmt w:val="bullet"/>
      <w:lvlText w:val="•"/>
      <w:lvlJc w:val="left"/>
      <w:pPr>
        <w:tabs>
          <w:tab w:val="num" w:pos="5040"/>
        </w:tabs>
        <w:ind w:left="5040" w:hanging="360"/>
      </w:pPr>
      <w:rPr>
        <w:rFonts w:ascii="Arial" w:hAnsi="Arial" w:cs="Arial"/>
      </w:rPr>
    </w:lvl>
    <w:lvl w:ilvl="7" w:tplc="5D8C34F8">
      <w:start w:val="1"/>
      <w:numFmt w:val="bullet"/>
      <w:lvlText w:val="•"/>
      <w:lvlJc w:val="left"/>
      <w:pPr>
        <w:tabs>
          <w:tab w:val="num" w:pos="5760"/>
        </w:tabs>
        <w:ind w:left="5760" w:hanging="360"/>
      </w:pPr>
      <w:rPr>
        <w:rFonts w:ascii="Arial" w:hAnsi="Arial" w:cs="Arial"/>
      </w:rPr>
    </w:lvl>
    <w:lvl w:ilvl="8" w:tplc="7CF2ADCC">
      <w:start w:val="1"/>
      <w:numFmt w:val="bullet"/>
      <w:lvlText w:val="•"/>
      <w:lvlJc w:val="left"/>
      <w:pPr>
        <w:tabs>
          <w:tab w:val="num" w:pos="6480"/>
        </w:tabs>
        <w:ind w:left="6480" w:hanging="360"/>
      </w:pPr>
      <w:rPr>
        <w:rFonts w:ascii="Arial" w:hAnsi="Arial" w:cs="Arial"/>
      </w:rPr>
    </w:lvl>
  </w:abstractNum>
  <w:abstractNum w:abstractNumId="25" w15:restartNumberingAfterBreak="0">
    <w:nsid w:val="563F0A23"/>
    <w:multiLevelType w:val="hybridMultilevel"/>
    <w:tmpl w:val="12CA2D1E"/>
    <w:lvl w:ilvl="0" w:tplc="3BEC314A">
      <w:start w:val="1"/>
      <w:numFmt w:val="bullet"/>
      <w:lvlText w:val="•"/>
      <w:lvlJc w:val="left"/>
      <w:pPr>
        <w:tabs>
          <w:tab w:val="num" w:pos="720"/>
        </w:tabs>
        <w:ind w:left="720" w:hanging="360"/>
      </w:pPr>
      <w:rPr>
        <w:rFonts w:ascii="Arial" w:hAnsi="Arial" w:cs="Arial"/>
      </w:rPr>
    </w:lvl>
    <w:lvl w:ilvl="1" w:tplc="56C43176">
      <w:start w:val="1"/>
      <w:numFmt w:val="bullet"/>
      <w:lvlText w:val="•"/>
      <w:lvlJc w:val="left"/>
      <w:pPr>
        <w:tabs>
          <w:tab w:val="num" w:pos="1440"/>
        </w:tabs>
        <w:ind w:left="1440" w:hanging="360"/>
      </w:pPr>
      <w:rPr>
        <w:rFonts w:ascii="Arial" w:hAnsi="Arial" w:cs="Arial"/>
      </w:rPr>
    </w:lvl>
    <w:lvl w:ilvl="2" w:tplc="E200B6A6">
      <w:start w:val="1"/>
      <w:numFmt w:val="bullet"/>
      <w:lvlText w:val="•"/>
      <w:lvlJc w:val="left"/>
      <w:pPr>
        <w:tabs>
          <w:tab w:val="num" w:pos="2160"/>
        </w:tabs>
        <w:ind w:left="2160" w:hanging="360"/>
      </w:pPr>
      <w:rPr>
        <w:rFonts w:ascii="Arial" w:hAnsi="Arial" w:cs="Arial"/>
      </w:rPr>
    </w:lvl>
    <w:lvl w:ilvl="3" w:tplc="82068C2C">
      <w:start w:val="1"/>
      <w:numFmt w:val="bullet"/>
      <w:lvlText w:val="•"/>
      <w:lvlJc w:val="left"/>
      <w:pPr>
        <w:tabs>
          <w:tab w:val="num" w:pos="2880"/>
        </w:tabs>
        <w:ind w:left="2880" w:hanging="360"/>
      </w:pPr>
      <w:rPr>
        <w:rFonts w:ascii="Arial" w:hAnsi="Arial" w:cs="Arial"/>
      </w:rPr>
    </w:lvl>
    <w:lvl w:ilvl="4" w:tplc="147E8FEC">
      <w:start w:val="1"/>
      <w:numFmt w:val="bullet"/>
      <w:lvlText w:val="•"/>
      <w:lvlJc w:val="left"/>
      <w:pPr>
        <w:tabs>
          <w:tab w:val="num" w:pos="3600"/>
        </w:tabs>
        <w:ind w:left="3600" w:hanging="360"/>
      </w:pPr>
      <w:rPr>
        <w:rFonts w:ascii="Arial" w:hAnsi="Arial" w:cs="Arial"/>
      </w:rPr>
    </w:lvl>
    <w:lvl w:ilvl="5" w:tplc="CAC80DB2">
      <w:start w:val="1"/>
      <w:numFmt w:val="bullet"/>
      <w:lvlText w:val="•"/>
      <w:lvlJc w:val="left"/>
      <w:pPr>
        <w:tabs>
          <w:tab w:val="num" w:pos="4320"/>
        </w:tabs>
        <w:ind w:left="4320" w:hanging="360"/>
      </w:pPr>
      <w:rPr>
        <w:rFonts w:ascii="Arial" w:hAnsi="Arial" w:cs="Arial"/>
      </w:rPr>
    </w:lvl>
    <w:lvl w:ilvl="6" w:tplc="A1362A7A">
      <w:start w:val="1"/>
      <w:numFmt w:val="bullet"/>
      <w:lvlText w:val="•"/>
      <w:lvlJc w:val="left"/>
      <w:pPr>
        <w:tabs>
          <w:tab w:val="num" w:pos="5040"/>
        </w:tabs>
        <w:ind w:left="5040" w:hanging="360"/>
      </w:pPr>
      <w:rPr>
        <w:rFonts w:ascii="Arial" w:hAnsi="Arial" w:cs="Arial"/>
      </w:rPr>
    </w:lvl>
    <w:lvl w:ilvl="7" w:tplc="E22C3146">
      <w:start w:val="1"/>
      <w:numFmt w:val="bullet"/>
      <w:lvlText w:val="•"/>
      <w:lvlJc w:val="left"/>
      <w:pPr>
        <w:tabs>
          <w:tab w:val="num" w:pos="5760"/>
        </w:tabs>
        <w:ind w:left="5760" w:hanging="360"/>
      </w:pPr>
      <w:rPr>
        <w:rFonts w:ascii="Arial" w:hAnsi="Arial" w:cs="Arial"/>
      </w:rPr>
    </w:lvl>
    <w:lvl w:ilvl="8" w:tplc="A07E8FB0">
      <w:start w:val="1"/>
      <w:numFmt w:val="bullet"/>
      <w:lvlText w:val="•"/>
      <w:lvlJc w:val="left"/>
      <w:pPr>
        <w:tabs>
          <w:tab w:val="num" w:pos="6480"/>
        </w:tabs>
        <w:ind w:left="6480" w:hanging="360"/>
      </w:pPr>
      <w:rPr>
        <w:rFonts w:ascii="Arial" w:hAnsi="Arial" w:cs="Arial"/>
      </w:rPr>
    </w:lvl>
  </w:abstractNum>
  <w:abstractNum w:abstractNumId="26" w15:restartNumberingAfterBreak="0">
    <w:nsid w:val="56BC3140"/>
    <w:multiLevelType w:val="hybridMultilevel"/>
    <w:tmpl w:val="6E10FEDA"/>
    <w:lvl w:ilvl="0" w:tplc="07A6AC3E">
      <w:numFmt w:val="bullet"/>
      <w:lvlText w:val="-"/>
      <w:lvlJc w:val="left"/>
      <w:pPr>
        <w:ind w:left="432" w:hanging="360"/>
      </w:pPr>
      <w:rPr>
        <w:rFonts w:ascii="FoundersMed" w:eastAsia="Times New Roman" w:hAnsi="FoundersMed"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680069"/>
    <w:multiLevelType w:val="hybridMultilevel"/>
    <w:tmpl w:val="DB06F7C8"/>
    <w:lvl w:ilvl="0" w:tplc="38D46B9A">
      <w:start w:val="1"/>
      <w:numFmt w:val="bullet"/>
      <w:lvlText w:val=""/>
      <w:lvlJc w:val="left"/>
      <w:pPr>
        <w:ind w:left="720" w:hanging="360"/>
      </w:pPr>
      <w:rPr>
        <w:rFonts w:ascii="Symbol" w:hAnsi="Symbol"/>
      </w:rPr>
    </w:lvl>
    <w:lvl w:ilvl="1" w:tplc="63A2C2A0">
      <w:start w:val="1"/>
      <w:numFmt w:val="bullet"/>
      <w:lvlText w:val="o"/>
      <w:lvlJc w:val="left"/>
      <w:pPr>
        <w:ind w:left="1440" w:hanging="360"/>
      </w:pPr>
      <w:rPr>
        <w:rFonts w:ascii="Courier New" w:hAnsi="Courier New" w:cs="Courier New"/>
      </w:rPr>
    </w:lvl>
    <w:lvl w:ilvl="2" w:tplc="088656BE">
      <w:start w:val="1"/>
      <w:numFmt w:val="bullet"/>
      <w:lvlText w:val=""/>
      <w:lvlJc w:val="left"/>
      <w:pPr>
        <w:ind w:left="2160" w:hanging="360"/>
      </w:pPr>
      <w:rPr>
        <w:rFonts w:ascii="Wingdings" w:hAnsi="Wingdings"/>
      </w:rPr>
    </w:lvl>
    <w:lvl w:ilvl="3" w:tplc="0CFED36E">
      <w:start w:val="1"/>
      <w:numFmt w:val="bullet"/>
      <w:lvlText w:val=""/>
      <w:lvlJc w:val="left"/>
      <w:pPr>
        <w:ind w:left="2880" w:hanging="360"/>
      </w:pPr>
      <w:rPr>
        <w:rFonts w:ascii="Symbol" w:hAnsi="Symbol"/>
      </w:rPr>
    </w:lvl>
    <w:lvl w:ilvl="4" w:tplc="BCBE4F32">
      <w:start w:val="1"/>
      <w:numFmt w:val="bullet"/>
      <w:lvlText w:val="o"/>
      <w:lvlJc w:val="left"/>
      <w:pPr>
        <w:ind w:left="3600" w:hanging="360"/>
      </w:pPr>
      <w:rPr>
        <w:rFonts w:ascii="Courier New" w:hAnsi="Courier New" w:cs="Courier New"/>
      </w:rPr>
    </w:lvl>
    <w:lvl w:ilvl="5" w:tplc="9702B276">
      <w:start w:val="1"/>
      <w:numFmt w:val="bullet"/>
      <w:lvlText w:val=""/>
      <w:lvlJc w:val="left"/>
      <w:pPr>
        <w:ind w:left="4320" w:hanging="360"/>
      </w:pPr>
      <w:rPr>
        <w:rFonts w:ascii="Wingdings" w:hAnsi="Wingdings"/>
      </w:rPr>
    </w:lvl>
    <w:lvl w:ilvl="6" w:tplc="CA8AAB26">
      <w:start w:val="1"/>
      <w:numFmt w:val="bullet"/>
      <w:lvlText w:val=""/>
      <w:lvlJc w:val="left"/>
      <w:pPr>
        <w:ind w:left="5040" w:hanging="360"/>
      </w:pPr>
      <w:rPr>
        <w:rFonts w:ascii="Symbol" w:hAnsi="Symbol"/>
      </w:rPr>
    </w:lvl>
    <w:lvl w:ilvl="7" w:tplc="53E270E0">
      <w:start w:val="1"/>
      <w:numFmt w:val="bullet"/>
      <w:lvlText w:val="o"/>
      <w:lvlJc w:val="left"/>
      <w:pPr>
        <w:ind w:left="5760" w:hanging="360"/>
      </w:pPr>
      <w:rPr>
        <w:rFonts w:ascii="Courier New" w:hAnsi="Courier New" w:cs="Courier New"/>
      </w:rPr>
    </w:lvl>
    <w:lvl w:ilvl="8" w:tplc="DB18AD24">
      <w:start w:val="1"/>
      <w:numFmt w:val="bullet"/>
      <w:lvlText w:val=""/>
      <w:lvlJc w:val="left"/>
      <w:pPr>
        <w:ind w:left="6480" w:hanging="360"/>
      </w:pPr>
      <w:rPr>
        <w:rFonts w:ascii="Wingdings" w:hAnsi="Wingdings"/>
      </w:rPr>
    </w:lvl>
  </w:abstractNum>
  <w:abstractNum w:abstractNumId="28" w15:restartNumberingAfterBreak="0">
    <w:nsid w:val="5D79419A"/>
    <w:multiLevelType w:val="hybridMultilevel"/>
    <w:tmpl w:val="2826B6CC"/>
    <w:lvl w:ilvl="0" w:tplc="588C6616">
      <w:start w:val="1"/>
      <w:numFmt w:val="bullet"/>
      <w:lvlText w:val=""/>
      <w:lvlJc w:val="left"/>
      <w:pPr>
        <w:ind w:left="720" w:hanging="360"/>
      </w:pPr>
      <w:rPr>
        <w:rFonts w:ascii="Symbol" w:hAnsi="Symbol"/>
      </w:rPr>
    </w:lvl>
    <w:lvl w:ilvl="1" w:tplc="BECE8DFA">
      <w:start w:val="1"/>
      <w:numFmt w:val="bullet"/>
      <w:lvlText w:val="o"/>
      <w:lvlJc w:val="left"/>
      <w:pPr>
        <w:ind w:left="1440" w:hanging="360"/>
      </w:pPr>
      <w:rPr>
        <w:rFonts w:ascii="Courier New" w:hAnsi="Courier New" w:cs="Courier New"/>
      </w:rPr>
    </w:lvl>
    <w:lvl w:ilvl="2" w:tplc="5CC090CA">
      <w:start w:val="1"/>
      <w:numFmt w:val="bullet"/>
      <w:lvlText w:val=""/>
      <w:lvlJc w:val="left"/>
      <w:pPr>
        <w:ind w:left="2160" w:hanging="360"/>
      </w:pPr>
      <w:rPr>
        <w:rFonts w:ascii="Wingdings" w:hAnsi="Wingdings" w:cs="Wingdings"/>
      </w:rPr>
    </w:lvl>
    <w:lvl w:ilvl="3" w:tplc="2F74E694">
      <w:start w:val="1"/>
      <w:numFmt w:val="bullet"/>
      <w:lvlText w:val=""/>
      <w:lvlJc w:val="left"/>
      <w:pPr>
        <w:ind w:left="2880" w:hanging="360"/>
      </w:pPr>
      <w:rPr>
        <w:rFonts w:ascii="Symbol" w:hAnsi="Symbol" w:cs="Symbol"/>
      </w:rPr>
    </w:lvl>
    <w:lvl w:ilvl="4" w:tplc="4D4E2BE2">
      <w:start w:val="1"/>
      <w:numFmt w:val="bullet"/>
      <w:lvlText w:val="o"/>
      <w:lvlJc w:val="left"/>
      <w:pPr>
        <w:ind w:left="3600" w:hanging="360"/>
      </w:pPr>
      <w:rPr>
        <w:rFonts w:ascii="Courier New" w:hAnsi="Courier New" w:cs="Courier New"/>
      </w:rPr>
    </w:lvl>
    <w:lvl w:ilvl="5" w:tplc="CD9C6858">
      <w:start w:val="1"/>
      <w:numFmt w:val="bullet"/>
      <w:lvlText w:val=""/>
      <w:lvlJc w:val="left"/>
      <w:pPr>
        <w:ind w:left="4320" w:hanging="360"/>
      </w:pPr>
      <w:rPr>
        <w:rFonts w:ascii="Wingdings" w:hAnsi="Wingdings" w:cs="Wingdings"/>
      </w:rPr>
    </w:lvl>
    <w:lvl w:ilvl="6" w:tplc="9806BD68">
      <w:start w:val="1"/>
      <w:numFmt w:val="bullet"/>
      <w:lvlText w:val=""/>
      <w:lvlJc w:val="left"/>
      <w:pPr>
        <w:ind w:left="5040" w:hanging="360"/>
      </w:pPr>
      <w:rPr>
        <w:rFonts w:ascii="Symbol" w:hAnsi="Symbol" w:cs="Symbol"/>
      </w:rPr>
    </w:lvl>
    <w:lvl w:ilvl="7" w:tplc="F55678B8">
      <w:start w:val="1"/>
      <w:numFmt w:val="bullet"/>
      <w:lvlText w:val="o"/>
      <w:lvlJc w:val="left"/>
      <w:pPr>
        <w:ind w:left="5760" w:hanging="360"/>
      </w:pPr>
      <w:rPr>
        <w:rFonts w:ascii="Courier New" w:hAnsi="Courier New" w:cs="Courier New"/>
      </w:rPr>
    </w:lvl>
    <w:lvl w:ilvl="8" w:tplc="9E4C6FAE">
      <w:start w:val="1"/>
      <w:numFmt w:val="bullet"/>
      <w:lvlText w:val=""/>
      <w:lvlJc w:val="left"/>
      <w:pPr>
        <w:ind w:left="6480" w:hanging="360"/>
      </w:pPr>
      <w:rPr>
        <w:rFonts w:ascii="Wingdings" w:hAnsi="Wingdings" w:cs="Wingdings"/>
      </w:rPr>
    </w:lvl>
  </w:abstractNum>
  <w:abstractNum w:abstractNumId="29" w15:restartNumberingAfterBreak="0">
    <w:nsid w:val="5E2861EA"/>
    <w:multiLevelType w:val="hybridMultilevel"/>
    <w:tmpl w:val="41AE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D2603"/>
    <w:multiLevelType w:val="hybridMultilevel"/>
    <w:tmpl w:val="D0328A48"/>
    <w:lvl w:ilvl="0" w:tplc="07A6AC3E">
      <w:numFmt w:val="bullet"/>
      <w:lvlText w:val="-"/>
      <w:lvlJc w:val="left"/>
      <w:pPr>
        <w:ind w:left="432" w:hanging="360"/>
      </w:pPr>
      <w:rPr>
        <w:rFonts w:ascii="FoundersMed" w:eastAsia="Times New Roman" w:hAnsi="FoundersMed"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47158A"/>
    <w:multiLevelType w:val="hybridMultilevel"/>
    <w:tmpl w:val="E7960AE2"/>
    <w:lvl w:ilvl="0" w:tplc="D5B874C8">
      <w:numFmt w:val="bullet"/>
      <w:lvlText w:val="-"/>
      <w:lvlJc w:val="left"/>
      <w:pPr>
        <w:ind w:left="432" w:hanging="360"/>
      </w:pPr>
      <w:rPr>
        <w:rFonts w:ascii="FoundersMed" w:eastAsia="Times New Roman" w:hAnsi="FoundersMed" w:cs="Times New Roman"/>
      </w:rPr>
    </w:lvl>
    <w:lvl w:ilvl="1" w:tplc="B3BEEF78">
      <w:start w:val="1"/>
      <w:numFmt w:val="bullet"/>
      <w:lvlText w:val="o"/>
      <w:lvlJc w:val="left"/>
      <w:pPr>
        <w:ind w:left="1152" w:hanging="360"/>
      </w:pPr>
      <w:rPr>
        <w:rFonts w:ascii="Courier New" w:hAnsi="Courier New" w:cs="Courier New"/>
      </w:rPr>
    </w:lvl>
    <w:lvl w:ilvl="2" w:tplc="69BA6D42">
      <w:start w:val="1"/>
      <w:numFmt w:val="bullet"/>
      <w:lvlText w:val=""/>
      <w:lvlJc w:val="left"/>
      <w:pPr>
        <w:ind w:left="1872" w:hanging="360"/>
      </w:pPr>
      <w:rPr>
        <w:rFonts w:ascii="Wingdings" w:hAnsi="Wingdings"/>
      </w:rPr>
    </w:lvl>
    <w:lvl w:ilvl="3" w:tplc="0B96D9F2">
      <w:start w:val="1"/>
      <w:numFmt w:val="bullet"/>
      <w:lvlText w:val=""/>
      <w:lvlJc w:val="left"/>
      <w:pPr>
        <w:ind w:left="2592" w:hanging="360"/>
      </w:pPr>
      <w:rPr>
        <w:rFonts w:ascii="Symbol" w:hAnsi="Symbol"/>
      </w:rPr>
    </w:lvl>
    <w:lvl w:ilvl="4" w:tplc="ADB0D78E">
      <w:start w:val="1"/>
      <w:numFmt w:val="bullet"/>
      <w:lvlText w:val="o"/>
      <w:lvlJc w:val="left"/>
      <w:pPr>
        <w:ind w:left="3312" w:hanging="360"/>
      </w:pPr>
      <w:rPr>
        <w:rFonts w:ascii="Courier New" w:hAnsi="Courier New" w:cs="Courier New"/>
      </w:rPr>
    </w:lvl>
    <w:lvl w:ilvl="5" w:tplc="20F0DB48">
      <w:start w:val="1"/>
      <w:numFmt w:val="bullet"/>
      <w:lvlText w:val=""/>
      <w:lvlJc w:val="left"/>
      <w:pPr>
        <w:ind w:left="4032" w:hanging="360"/>
      </w:pPr>
      <w:rPr>
        <w:rFonts w:ascii="Wingdings" w:hAnsi="Wingdings"/>
      </w:rPr>
    </w:lvl>
    <w:lvl w:ilvl="6" w:tplc="0758FCDE">
      <w:start w:val="1"/>
      <w:numFmt w:val="bullet"/>
      <w:lvlText w:val=""/>
      <w:lvlJc w:val="left"/>
      <w:pPr>
        <w:ind w:left="4752" w:hanging="360"/>
      </w:pPr>
      <w:rPr>
        <w:rFonts w:ascii="Symbol" w:hAnsi="Symbol"/>
      </w:rPr>
    </w:lvl>
    <w:lvl w:ilvl="7" w:tplc="62BA12B2">
      <w:start w:val="1"/>
      <w:numFmt w:val="bullet"/>
      <w:lvlText w:val="o"/>
      <w:lvlJc w:val="left"/>
      <w:pPr>
        <w:ind w:left="5472" w:hanging="360"/>
      </w:pPr>
      <w:rPr>
        <w:rFonts w:ascii="Courier New" w:hAnsi="Courier New" w:cs="Courier New"/>
      </w:rPr>
    </w:lvl>
    <w:lvl w:ilvl="8" w:tplc="AF5875B0">
      <w:start w:val="1"/>
      <w:numFmt w:val="bullet"/>
      <w:lvlText w:val=""/>
      <w:lvlJc w:val="left"/>
      <w:pPr>
        <w:ind w:left="6192" w:hanging="360"/>
      </w:pPr>
      <w:rPr>
        <w:rFonts w:ascii="Wingdings" w:hAnsi="Wingdings"/>
      </w:rPr>
    </w:lvl>
  </w:abstractNum>
  <w:abstractNum w:abstractNumId="32" w15:restartNumberingAfterBreak="0">
    <w:nsid w:val="698F6479"/>
    <w:multiLevelType w:val="hybridMultilevel"/>
    <w:tmpl w:val="65388C5E"/>
    <w:lvl w:ilvl="0" w:tplc="07A6AC3E">
      <w:numFmt w:val="bullet"/>
      <w:lvlText w:val="-"/>
      <w:lvlJc w:val="left"/>
      <w:pPr>
        <w:ind w:left="432" w:hanging="360"/>
      </w:pPr>
      <w:rPr>
        <w:rFonts w:ascii="FoundersMed" w:eastAsia="Times New Roman" w:hAnsi="FoundersMed"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592762"/>
    <w:multiLevelType w:val="hybridMultilevel"/>
    <w:tmpl w:val="39FAAF76"/>
    <w:lvl w:ilvl="0" w:tplc="CC0678FC">
      <w:start w:val="1"/>
      <w:numFmt w:val="bullet"/>
      <w:lvlText w:val=""/>
      <w:lvlJc w:val="left"/>
      <w:pPr>
        <w:ind w:left="720" w:hanging="360"/>
      </w:pPr>
      <w:rPr>
        <w:rFonts w:ascii="Symbol" w:hAnsi="Symbol" w:cs="Symbol"/>
      </w:rPr>
    </w:lvl>
    <w:lvl w:ilvl="1" w:tplc="D8805F12">
      <w:start w:val="1"/>
      <w:numFmt w:val="bullet"/>
      <w:lvlText w:val="o"/>
      <w:lvlJc w:val="left"/>
      <w:pPr>
        <w:ind w:left="1440" w:hanging="360"/>
      </w:pPr>
      <w:rPr>
        <w:rFonts w:ascii="Courier New" w:hAnsi="Courier New" w:cs="Courier New"/>
      </w:rPr>
    </w:lvl>
    <w:lvl w:ilvl="2" w:tplc="C20AB014">
      <w:start w:val="1"/>
      <w:numFmt w:val="bullet"/>
      <w:lvlText w:val=""/>
      <w:lvlJc w:val="left"/>
      <w:pPr>
        <w:ind w:left="2160" w:hanging="360"/>
      </w:pPr>
      <w:rPr>
        <w:rFonts w:ascii="Wingdings" w:hAnsi="Wingdings" w:cs="Wingdings"/>
      </w:rPr>
    </w:lvl>
    <w:lvl w:ilvl="3" w:tplc="6DBE91AA">
      <w:start w:val="1"/>
      <w:numFmt w:val="bullet"/>
      <w:lvlText w:val=""/>
      <w:lvlJc w:val="left"/>
      <w:pPr>
        <w:ind w:left="2880" w:hanging="360"/>
      </w:pPr>
      <w:rPr>
        <w:rFonts w:ascii="Symbol" w:hAnsi="Symbol" w:cs="Symbol"/>
      </w:rPr>
    </w:lvl>
    <w:lvl w:ilvl="4" w:tplc="B050882A">
      <w:start w:val="1"/>
      <w:numFmt w:val="bullet"/>
      <w:lvlText w:val="o"/>
      <w:lvlJc w:val="left"/>
      <w:pPr>
        <w:ind w:left="3600" w:hanging="360"/>
      </w:pPr>
      <w:rPr>
        <w:rFonts w:ascii="Courier New" w:hAnsi="Courier New" w:cs="Courier New"/>
      </w:rPr>
    </w:lvl>
    <w:lvl w:ilvl="5" w:tplc="23920884">
      <w:start w:val="1"/>
      <w:numFmt w:val="bullet"/>
      <w:lvlText w:val=""/>
      <w:lvlJc w:val="left"/>
      <w:pPr>
        <w:ind w:left="4320" w:hanging="360"/>
      </w:pPr>
      <w:rPr>
        <w:rFonts w:ascii="Wingdings" w:hAnsi="Wingdings" w:cs="Wingdings"/>
      </w:rPr>
    </w:lvl>
    <w:lvl w:ilvl="6" w:tplc="F236B0B8">
      <w:start w:val="1"/>
      <w:numFmt w:val="bullet"/>
      <w:lvlText w:val=""/>
      <w:lvlJc w:val="left"/>
      <w:pPr>
        <w:ind w:left="5040" w:hanging="360"/>
      </w:pPr>
      <w:rPr>
        <w:rFonts w:ascii="Symbol" w:hAnsi="Symbol" w:cs="Symbol"/>
      </w:rPr>
    </w:lvl>
    <w:lvl w:ilvl="7" w:tplc="183C2F5C">
      <w:start w:val="1"/>
      <w:numFmt w:val="bullet"/>
      <w:lvlText w:val="o"/>
      <w:lvlJc w:val="left"/>
      <w:pPr>
        <w:ind w:left="5760" w:hanging="360"/>
      </w:pPr>
      <w:rPr>
        <w:rFonts w:ascii="Courier New" w:hAnsi="Courier New" w:cs="Courier New"/>
      </w:rPr>
    </w:lvl>
    <w:lvl w:ilvl="8" w:tplc="42E24266">
      <w:start w:val="1"/>
      <w:numFmt w:val="bullet"/>
      <w:lvlText w:val=""/>
      <w:lvlJc w:val="left"/>
      <w:pPr>
        <w:ind w:left="6480" w:hanging="360"/>
      </w:pPr>
      <w:rPr>
        <w:rFonts w:ascii="Wingdings" w:hAnsi="Wingdings" w:cs="Wingdings"/>
      </w:rPr>
    </w:lvl>
  </w:abstractNum>
  <w:abstractNum w:abstractNumId="34" w15:restartNumberingAfterBreak="0">
    <w:nsid w:val="70BE081D"/>
    <w:multiLevelType w:val="hybridMultilevel"/>
    <w:tmpl w:val="CD48BAD0"/>
    <w:lvl w:ilvl="0" w:tplc="6C36BF5E">
      <w:start w:val="1"/>
      <w:numFmt w:val="decimal"/>
      <w:lvlText w:val="%1."/>
      <w:lvlJc w:val="left"/>
      <w:pPr>
        <w:ind w:left="720" w:hanging="360"/>
      </w:pPr>
    </w:lvl>
    <w:lvl w:ilvl="1" w:tplc="FFA88DDA">
      <w:start w:val="1"/>
      <w:numFmt w:val="lowerLetter"/>
      <w:lvlText w:val="%2."/>
      <w:lvlJc w:val="left"/>
      <w:pPr>
        <w:ind w:left="1440" w:hanging="360"/>
      </w:pPr>
    </w:lvl>
    <w:lvl w:ilvl="2" w:tplc="6FE88C70">
      <w:start w:val="1"/>
      <w:numFmt w:val="lowerRoman"/>
      <w:lvlText w:val="%3."/>
      <w:lvlJc w:val="right"/>
      <w:pPr>
        <w:ind w:left="2160" w:hanging="180"/>
      </w:pPr>
    </w:lvl>
    <w:lvl w:ilvl="3" w:tplc="1362EFB8">
      <w:start w:val="1"/>
      <w:numFmt w:val="decimal"/>
      <w:lvlText w:val="%4."/>
      <w:lvlJc w:val="left"/>
      <w:pPr>
        <w:ind w:left="2880" w:hanging="360"/>
      </w:pPr>
    </w:lvl>
    <w:lvl w:ilvl="4" w:tplc="0C569F6C">
      <w:start w:val="1"/>
      <w:numFmt w:val="lowerLetter"/>
      <w:lvlText w:val="%5."/>
      <w:lvlJc w:val="left"/>
      <w:pPr>
        <w:ind w:left="3600" w:hanging="360"/>
      </w:pPr>
    </w:lvl>
    <w:lvl w:ilvl="5" w:tplc="74E4B916">
      <w:start w:val="1"/>
      <w:numFmt w:val="lowerRoman"/>
      <w:lvlText w:val="%6."/>
      <w:lvlJc w:val="right"/>
      <w:pPr>
        <w:ind w:left="4320" w:hanging="180"/>
      </w:pPr>
    </w:lvl>
    <w:lvl w:ilvl="6" w:tplc="069AB7AE">
      <w:start w:val="1"/>
      <w:numFmt w:val="decimal"/>
      <w:lvlText w:val="%7."/>
      <w:lvlJc w:val="left"/>
      <w:pPr>
        <w:ind w:left="5040" w:hanging="360"/>
      </w:pPr>
    </w:lvl>
    <w:lvl w:ilvl="7" w:tplc="18DAE46A">
      <w:start w:val="1"/>
      <w:numFmt w:val="lowerLetter"/>
      <w:lvlText w:val="%8."/>
      <w:lvlJc w:val="left"/>
      <w:pPr>
        <w:ind w:left="5760" w:hanging="360"/>
      </w:pPr>
    </w:lvl>
    <w:lvl w:ilvl="8" w:tplc="44422040">
      <w:start w:val="1"/>
      <w:numFmt w:val="lowerRoman"/>
      <w:lvlText w:val="%9."/>
      <w:lvlJc w:val="right"/>
      <w:pPr>
        <w:ind w:left="6480" w:hanging="180"/>
      </w:pPr>
    </w:lvl>
  </w:abstractNum>
  <w:abstractNum w:abstractNumId="35" w15:restartNumberingAfterBreak="0">
    <w:nsid w:val="750D3271"/>
    <w:multiLevelType w:val="hybridMultilevel"/>
    <w:tmpl w:val="CE983C90"/>
    <w:lvl w:ilvl="0" w:tplc="B1520666">
      <w:start w:val="1"/>
      <w:numFmt w:val="bullet"/>
      <w:lvlText w:val=""/>
      <w:lvlJc w:val="left"/>
      <w:pPr>
        <w:ind w:left="720" w:hanging="360"/>
      </w:pPr>
      <w:rPr>
        <w:rFonts w:ascii="Symbol" w:hAnsi="Symbol" w:cs="Symbol"/>
      </w:rPr>
    </w:lvl>
    <w:lvl w:ilvl="1" w:tplc="E604DCAE">
      <w:start w:val="1"/>
      <w:numFmt w:val="bullet"/>
      <w:lvlText w:val="o"/>
      <w:lvlJc w:val="left"/>
      <w:pPr>
        <w:ind w:left="1440" w:hanging="360"/>
      </w:pPr>
      <w:rPr>
        <w:rFonts w:ascii="Courier New" w:hAnsi="Courier New" w:cs="Courier New"/>
      </w:rPr>
    </w:lvl>
    <w:lvl w:ilvl="2" w:tplc="A540047A">
      <w:start w:val="1"/>
      <w:numFmt w:val="bullet"/>
      <w:lvlText w:val=""/>
      <w:lvlJc w:val="left"/>
      <w:pPr>
        <w:ind w:left="2160" w:hanging="360"/>
      </w:pPr>
      <w:rPr>
        <w:rFonts w:ascii="Wingdings" w:hAnsi="Wingdings" w:cs="Wingdings"/>
      </w:rPr>
    </w:lvl>
    <w:lvl w:ilvl="3" w:tplc="2A046446">
      <w:start w:val="1"/>
      <w:numFmt w:val="bullet"/>
      <w:lvlText w:val=""/>
      <w:lvlJc w:val="left"/>
      <w:pPr>
        <w:ind w:left="2880" w:hanging="360"/>
      </w:pPr>
      <w:rPr>
        <w:rFonts w:ascii="Symbol" w:hAnsi="Symbol" w:cs="Symbol"/>
      </w:rPr>
    </w:lvl>
    <w:lvl w:ilvl="4" w:tplc="299E1CB2">
      <w:start w:val="1"/>
      <w:numFmt w:val="bullet"/>
      <w:lvlText w:val="o"/>
      <w:lvlJc w:val="left"/>
      <w:pPr>
        <w:ind w:left="3600" w:hanging="360"/>
      </w:pPr>
      <w:rPr>
        <w:rFonts w:ascii="Courier New" w:hAnsi="Courier New" w:cs="Courier New"/>
      </w:rPr>
    </w:lvl>
    <w:lvl w:ilvl="5" w:tplc="3162E524">
      <w:start w:val="1"/>
      <w:numFmt w:val="bullet"/>
      <w:lvlText w:val=""/>
      <w:lvlJc w:val="left"/>
      <w:pPr>
        <w:ind w:left="4320" w:hanging="360"/>
      </w:pPr>
      <w:rPr>
        <w:rFonts w:ascii="Wingdings" w:hAnsi="Wingdings" w:cs="Wingdings"/>
      </w:rPr>
    </w:lvl>
    <w:lvl w:ilvl="6" w:tplc="4662773A">
      <w:start w:val="1"/>
      <w:numFmt w:val="bullet"/>
      <w:lvlText w:val=""/>
      <w:lvlJc w:val="left"/>
      <w:pPr>
        <w:ind w:left="5040" w:hanging="360"/>
      </w:pPr>
      <w:rPr>
        <w:rFonts w:ascii="Symbol" w:hAnsi="Symbol" w:cs="Symbol"/>
      </w:rPr>
    </w:lvl>
    <w:lvl w:ilvl="7" w:tplc="4C00111A">
      <w:start w:val="1"/>
      <w:numFmt w:val="bullet"/>
      <w:lvlText w:val="o"/>
      <w:lvlJc w:val="left"/>
      <w:pPr>
        <w:ind w:left="5760" w:hanging="360"/>
      </w:pPr>
      <w:rPr>
        <w:rFonts w:ascii="Courier New" w:hAnsi="Courier New" w:cs="Courier New"/>
      </w:rPr>
    </w:lvl>
    <w:lvl w:ilvl="8" w:tplc="4F9465C2">
      <w:start w:val="1"/>
      <w:numFmt w:val="bullet"/>
      <w:lvlText w:val=""/>
      <w:lvlJc w:val="left"/>
      <w:pPr>
        <w:ind w:left="6480" w:hanging="360"/>
      </w:pPr>
      <w:rPr>
        <w:rFonts w:ascii="Wingdings" w:hAnsi="Wingdings" w:cs="Wingdings"/>
      </w:rPr>
    </w:lvl>
  </w:abstractNum>
  <w:abstractNum w:abstractNumId="36" w15:restartNumberingAfterBreak="0">
    <w:nsid w:val="7F5654C5"/>
    <w:multiLevelType w:val="hybridMultilevel"/>
    <w:tmpl w:val="EB1C34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75373049">
    <w:abstractNumId w:val="35"/>
  </w:num>
  <w:num w:numId="2" w16cid:durableId="1873151475">
    <w:abstractNumId w:val="28"/>
  </w:num>
  <w:num w:numId="3" w16cid:durableId="1762948950">
    <w:abstractNumId w:val="18"/>
  </w:num>
  <w:num w:numId="4" w16cid:durableId="881526603">
    <w:abstractNumId w:val="10"/>
  </w:num>
  <w:num w:numId="5" w16cid:durableId="947472428">
    <w:abstractNumId w:val="33"/>
  </w:num>
  <w:num w:numId="6" w16cid:durableId="805470172">
    <w:abstractNumId w:val="25"/>
  </w:num>
  <w:num w:numId="7" w16cid:durableId="1429540869">
    <w:abstractNumId w:val="24"/>
  </w:num>
  <w:num w:numId="8" w16cid:durableId="1985238588">
    <w:abstractNumId w:val="1"/>
  </w:num>
  <w:num w:numId="9" w16cid:durableId="38014180">
    <w:abstractNumId w:val="8"/>
  </w:num>
  <w:num w:numId="10" w16cid:durableId="1918707107">
    <w:abstractNumId w:val="31"/>
  </w:num>
  <w:num w:numId="11" w16cid:durableId="2146509430">
    <w:abstractNumId w:val="19"/>
  </w:num>
  <w:num w:numId="12" w16cid:durableId="1358241480">
    <w:abstractNumId w:val="34"/>
  </w:num>
  <w:num w:numId="13" w16cid:durableId="1464928801">
    <w:abstractNumId w:val="27"/>
  </w:num>
  <w:num w:numId="14" w16cid:durableId="188573269">
    <w:abstractNumId w:val="17"/>
  </w:num>
  <w:num w:numId="15" w16cid:durableId="1791782754">
    <w:abstractNumId w:val="32"/>
  </w:num>
  <w:num w:numId="16" w16cid:durableId="1772626960">
    <w:abstractNumId w:val="26"/>
  </w:num>
  <w:num w:numId="17" w16cid:durableId="208689313">
    <w:abstractNumId w:val="30"/>
  </w:num>
  <w:num w:numId="18" w16cid:durableId="845051711">
    <w:abstractNumId w:val="11"/>
  </w:num>
  <w:num w:numId="19" w16cid:durableId="866599482">
    <w:abstractNumId w:val="5"/>
  </w:num>
  <w:num w:numId="20" w16cid:durableId="1637250662">
    <w:abstractNumId w:val="2"/>
  </w:num>
  <w:num w:numId="21" w16cid:durableId="763068115">
    <w:abstractNumId w:val="14"/>
  </w:num>
  <w:num w:numId="22" w16cid:durableId="850754375">
    <w:abstractNumId w:val="0"/>
  </w:num>
  <w:num w:numId="23" w16cid:durableId="1319116421">
    <w:abstractNumId w:val="3"/>
  </w:num>
  <w:num w:numId="24" w16cid:durableId="669409951">
    <w:abstractNumId w:val="4"/>
  </w:num>
  <w:num w:numId="25" w16cid:durableId="1247575151">
    <w:abstractNumId w:val="36"/>
  </w:num>
  <w:num w:numId="26" w16cid:durableId="858587518">
    <w:abstractNumId w:val="16"/>
  </w:num>
  <w:num w:numId="27" w16cid:durableId="1427967292">
    <w:abstractNumId w:val="20"/>
  </w:num>
  <w:num w:numId="28" w16cid:durableId="673142876">
    <w:abstractNumId w:val="12"/>
  </w:num>
  <w:num w:numId="29" w16cid:durableId="1324893600">
    <w:abstractNumId w:val="29"/>
  </w:num>
  <w:num w:numId="30" w16cid:durableId="817577889">
    <w:abstractNumId w:val="7"/>
  </w:num>
  <w:num w:numId="31" w16cid:durableId="1196846757">
    <w:abstractNumId w:val="23"/>
  </w:num>
  <w:num w:numId="32" w16cid:durableId="1059404158">
    <w:abstractNumId w:val="22"/>
  </w:num>
  <w:num w:numId="33" w16cid:durableId="76446248">
    <w:abstractNumId w:val="13"/>
  </w:num>
  <w:num w:numId="34" w16cid:durableId="674916373">
    <w:abstractNumId w:val="21"/>
  </w:num>
  <w:num w:numId="35" w16cid:durableId="337779827">
    <w:abstractNumId w:val="9"/>
  </w:num>
  <w:num w:numId="36" w16cid:durableId="250938915">
    <w:abstractNumId w:val="6"/>
  </w:num>
  <w:num w:numId="37" w16cid:durableId="671570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94"/>
    <w:rsid w:val="00003310"/>
    <w:rsid w:val="00005D78"/>
    <w:rsid w:val="00006C80"/>
    <w:rsid w:val="000132E3"/>
    <w:rsid w:val="0003022C"/>
    <w:rsid w:val="00031174"/>
    <w:rsid w:val="000317E7"/>
    <w:rsid w:val="0004204E"/>
    <w:rsid w:val="00042846"/>
    <w:rsid w:val="00043FE0"/>
    <w:rsid w:val="00050F9F"/>
    <w:rsid w:val="00055983"/>
    <w:rsid w:val="0006045E"/>
    <w:rsid w:val="00061B95"/>
    <w:rsid w:val="00063175"/>
    <w:rsid w:val="00063E29"/>
    <w:rsid w:val="00064D0F"/>
    <w:rsid w:val="00084C30"/>
    <w:rsid w:val="000978A7"/>
    <w:rsid w:val="000A2027"/>
    <w:rsid w:val="000A577B"/>
    <w:rsid w:val="000B6778"/>
    <w:rsid w:val="000C3D89"/>
    <w:rsid w:val="000C4941"/>
    <w:rsid w:val="000C5213"/>
    <w:rsid w:val="000E244B"/>
    <w:rsid w:val="000E7288"/>
    <w:rsid w:val="000F107A"/>
    <w:rsid w:val="00102AE0"/>
    <w:rsid w:val="001037D0"/>
    <w:rsid w:val="00105FF9"/>
    <w:rsid w:val="00125B32"/>
    <w:rsid w:val="00143F8D"/>
    <w:rsid w:val="00167B84"/>
    <w:rsid w:val="001832B0"/>
    <w:rsid w:val="00186E8F"/>
    <w:rsid w:val="0018738E"/>
    <w:rsid w:val="001961BA"/>
    <w:rsid w:val="00196B40"/>
    <w:rsid w:val="001A2027"/>
    <w:rsid w:val="001A6824"/>
    <w:rsid w:val="001C2A2B"/>
    <w:rsid w:val="001C5841"/>
    <w:rsid w:val="001C7A76"/>
    <w:rsid w:val="001D4D37"/>
    <w:rsid w:val="001D7DCF"/>
    <w:rsid w:val="001F1D70"/>
    <w:rsid w:val="00201A36"/>
    <w:rsid w:val="00203081"/>
    <w:rsid w:val="002039E6"/>
    <w:rsid w:val="0021449E"/>
    <w:rsid w:val="002245BD"/>
    <w:rsid w:val="0022528E"/>
    <w:rsid w:val="00225E33"/>
    <w:rsid w:val="00230102"/>
    <w:rsid w:val="002367D8"/>
    <w:rsid w:val="00242091"/>
    <w:rsid w:val="00243E2E"/>
    <w:rsid w:val="00252909"/>
    <w:rsid w:val="00253AF1"/>
    <w:rsid w:val="00262247"/>
    <w:rsid w:val="00262309"/>
    <w:rsid w:val="002676A3"/>
    <w:rsid w:val="00275F2C"/>
    <w:rsid w:val="002836C1"/>
    <w:rsid w:val="002838DE"/>
    <w:rsid w:val="00290D93"/>
    <w:rsid w:val="002932D5"/>
    <w:rsid w:val="0029524E"/>
    <w:rsid w:val="002A5EAE"/>
    <w:rsid w:val="002B3488"/>
    <w:rsid w:val="002F1011"/>
    <w:rsid w:val="002F2278"/>
    <w:rsid w:val="002F762D"/>
    <w:rsid w:val="00300CDE"/>
    <w:rsid w:val="00305737"/>
    <w:rsid w:val="003202A4"/>
    <w:rsid w:val="00330A8C"/>
    <w:rsid w:val="003650E8"/>
    <w:rsid w:val="00374985"/>
    <w:rsid w:val="003757E6"/>
    <w:rsid w:val="0039029D"/>
    <w:rsid w:val="003A4BC0"/>
    <w:rsid w:val="003A696C"/>
    <w:rsid w:val="003C2AA0"/>
    <w:rsid w:val="003D2152"/>
    <w:rsid w:val="003D5F63"/>
    <w:rsid w:val="003D71AB"/>
    <w:rsid w:val="003E1DEA"/>
    <w:rsid w:val="003E3E68"/>
    <w:rsid w:val="004015DB"/>
    <w:rsid w:val="00402BAD"/>
    <w:rsid w:val="00403850"/>
    <w:rsid w:val="0041268B"/>
    <w:rsid w:val="004223CF"/>
    <w:rsid w:val="00425265"/>
    <w:rsid w:val="00430F84"/>
    <w:rsid w:val="004502F1"/>
    <w:rsid w:val="00466F54"/>
    <w:rsid w:val="004726B3"/>
    <w:rsid w:val="00476B38"/>
    <w:rsid w:val="00476CDA"/>
    <w:rsid w:val="00480D11"/>
    <w:rsid w:val="004817AC"/>
    <w:rsid w:val="004857FB"/>
    <w:rsid w:val="00486AC4"/>
    <w:rsid w:val="00494BC4"/>
    <w:rsid w:val="00497E77"/>
    <w:rsid w:val="004A5AF6"/>
    <w:rsid w:val="004A62CE"/>
    <w:rsid w:val="004B28A0"/>
    <w:rsid w:val="004C3235"/>
    <w:rsid w:val="004C4458"/>
    <w:rsid w:val="004D2263"/>
    <w:rsid w:val="004D2F98"/>
    <w:rsid w:val="004D3161"/>
    <w:rsid w:val="004D6EB7"/>
    <w:rsid w:val="004D7971"/>
    <w:rsid w:val="004F4D75"/>
    <w:rsid w:val="004F54BF"/>
    <w:rsid w:val="005017A9"/>
    <w:rsid w:val="005139FF"/>
    <w:rsid w:val="0051726A"/>
    <w:rsid w:val="0053078E"/>
    <w:rsid w:val="0054403F"/>
    <w:rsid w:val="005448B5"/>
    <w:rsid w:val="00567843"/>
    <w:rsid w:val="00571B61"/>
    <w:rsid w:val="005725C9"/>
    <w:rsid w:val="005871A7"/>
    <w:rsid w:val="00587667"/>
    <w:rsid w:val="005936F2"/>
    <w:rsid w:val="005A12A9"/>
    <w:rsid w:val="005A550B"/>
    <w:rsid w:val="005C1CAB"/>
    <w:rsid w:val="005E1281"/>
    <w:rsid w:val="005E2954"/>
    <w:rsid w:val="005F0BEC"/>
    <w:rsid w:val="005F7BAC"/>
    <w:rsid w:val="00604DC2"/>
    <w:rsid w:val="00611A53"/>
    <w:rsid w:val="006342BE"/>
    <w:rsid w:val="00645F52"/>
    <w:rsid w:val="00650370"/>
    <w:rsid w:val="006558C3"/>
    <w:rsid w:val="00655F7B"/>
    <w:rsid w:val="00664DA1"/>
    <w:rsid w:val="00667384"/>
    <w:rsid w:val="0066779F"/>
    <w:rsid w:val="00677477"/>
    <w:rsid w:val="00687827"/>
    <w:rsid w:val="006A3152"/>
    <w:rsid w:val="006A39A9"/>
    <w:rsid w:val="006B0081"/>
    <w:rsid w:val="006B51E9"/>
    <w:rsid w:val="006C21AA"/>
    <w:rsid w:val="006C2EBF"/>
    <w:rsid w:val="006C5241"/>
    <w:rsid w:val="006F4B09"/>
    <w:rsid w:val="006F7F09"/>
    <w:rsid w:val="007057DC"/>
    <w:rsid w:val="007118A5"/>
    <w:rsid w:val="00713A85"/>
    <w:rsid w:val="00714C49"/>
    <w:rsid w:val="00725A31"/>
    <w:rsid w:val="0073233B"/>
    <w:rsid w:val="00734ACB"/>
    <w:rsid w:val="007370AD"/>
    <w:rsid w:val="00740896"/>
    <w:rsid w:val="0074727C"/>
    <w:rsid w:val="00754F7C"/>
    <w:rsid w:val="007633E9"/>
    <w:rsid w:val="00777447"/>
    <w:rsid w:val="00797ABF"/>
    <w:rsid w:val="007A251A"/>
    <w:rsid w:val="007B12CC"/>
    <w:rsid w:val="007C716A"/>
    <w:rsid w:val="007D1F3F"/>
    <w:rsid w:val="007D79C4"/>
    <w:rsid w:val="00803AD5"/>
    <w:rsid w:val="00805D96"/>
    <w:rsid w:val="0081548F"/>
    <w:rsid w:val="00820A6E"/>
    <w:rsid w:val="00831FB9"/>
    <w:rsid w:val="00834F4B"/>
    <w:rsid w:val="008448F7"/>
    <w:rsid w:val="00872CC4"/>
    <w:rsid w:val="00881138"/>
    <w:rsid w:val="0088270C"/>
    <w:rsid w:val="00897067"/>
    <w:rsid w:val="008A0D90"/>
    <w:rsid w:val="008C5688"/>
    <w:rsid w:val="008D43CC"/>
    <w:rsid w:val="008D4A0D"/>
    <w:rsid w:val="009037FC"/>
    <w:rsid w:val="009110D0"/>
    <w:rsid w:val="009301BB"/>
    <w:rsid w:val="00945AC7"/>
    <w:rsid w:val="00955F34"/>
    <w:rsid w:val="0096009A"/>
    <w:rsid w:val="00972855"/>
    <w:rsid w:val="00973313"/>
    <w:rsid w:val="00982ABE"/>
    <w:rsid w:val="00993152"/>
    <w:rsid w:val="00993EF2"/>
    <w:rsid w:val="009A3483"/>
    <w:rsid w:val="009A5F03"/>
    <w:rsid w:val="009D6E29"/>
    <w:rsid w:val="009E6502"/>
    <w:rsid w:val="009F015E"/>
    <w:rsid w:val="009F0264"/>
    <w:rsid w:val="009F190D"/>
    <w:rsid w:val="009F52B8"/>
    <w:rsid w:val="00A03876"/>
    <w:rsid w:val="00A04D9B"/>
    <w:rsid w:val="00A05BC7"/>
    <w:rsid w:val="00A15B5A"/>
    <w:rsid w:val="00A1667E"/>
    <w:rsid w:val="00A17828"/>
    <w:rsid w:val="00A23281"/>
    <w:rsid w:val="00A5549A"/>
    <w:rsid w:val="00A5685F"/>
    <w:rsid w:val="00A62C31"/>
    <w:rsid w:val="00A64737"/>
    <w:rsid w:val="00A64A81"/>
    <w:rsid w:val="00A66350"/>
    <w:rsid w:val="00A75EBE"/>
    <w:rsid w:val="00A7680B"/>
    <w:rsid w:val="00A7766F"/>
    <w:rsid w:val="00AC0B99"/>
    <w:rsid w:val="00B04E48"/>
    <w:rsid w:val="00B14B03"/>
    <w:rsid w:val="00B178E0"/>
    <w:rsid w:val="00B24EC2"/>
    <w:rsid w:val="00B26BFE"/>
    <w:rsid w:val="00B275DB"/>
    <w:rsid w:val="00B32CA1"/>
    <w:rsid w:val="00B46A05"/>
    <w:rsid w:val="00B47A4F"/>
    <w:rsid w:val="00B61DEE"/>
    <w:rsid w:val="00B640B6"/>
    <w:rsid w:val="00B663B8"/>
    <w:rsid w:val="00B71780"/>
    <w:rsid w:val="00B830E3"/>
    <w:rsid w:val="00B83AC8"/>
    <w:rsid w:val="00B87402"/>
    <w:rsid w:val="00B9092A"/>
    <w:rsid w:val="00BB2219"/>
    <w:rsid w:val="00BC5F9B"/>
    <w:rsid w:val="00BC6C15"/>
    <w:rsid w:val="00BE4095"/>
    <w:rsid w:val="00BE5D3A"/>
    <w:rsid w:val="00BF2809"/>
    <w:rsid w:val="00BF6421"/>
    <w:rsid w:val="00C05035"/>
    <w:rsid w:val="00C13259"/>
    <w:rsid w:val="00C15AFA"/>
    <w:rsid w:val="00C25657"/>
    <w:rsid w:val="00C3505A"/>
    <w:rsid w:val="00C57262"/>
    <w:rsid w:val="00C6759E"/>
    <w:rsid w:val="00C67618"/>
    <w:rsid w:val="00C759C1"/>
    <w:rsid w:val="00C76EFB"/>
    <w:rsid w:val="00C8689A"/>
    <w:rsid w:val="00CB44DA"/>
    <w:rsid w:val="00CB51A8"/>
    <w:rsid w:val="00CB5732"/>
    <w:rsid w:val="00CB596E"/>
    <w:rsid w:val="00CC1D29"/>
    <w:rsid w:val="00CC1FAA"/>
    <w:rsid w:val="00CD2EA2"/>
    <w:rsid w:val="00CD6A52"/>
    <w:rsid w:val="00CE0B3C"/>
    <w:rsid w:val="00CE200D"/>
    <w:rsid w:val="00CF3361"/>
    <w:rsid w:val="00D01FEC"/>
    <w:rsid w:val="00D04112"/>
    <w:rsid w:val="00D10D37"/>
    <w:rsid w:val="00D11AE5"/>
    <w:rsid w:val="00D2234C"/>
    <w:rsid w:val="00D47EEA"/>
    <w:rsid w:val="00D506FF"/>
    <w:rsid w:val="00D6152F"/>
    <w:rsid w:val="00D80A89"/>
    <w:rsid w:val="00D878E2"/>
    <w:rsid w:val="00DA1970"/>
    <w:rsid w:val="00DB7FE8"/>
    <w:rsid w:val="00DC34E2"/>
    <w:rsid w:val="00DC6F55"/>
    <w:rsid w:val="00DD5484"/>
    <w:rsid w:val="00DD60B5"/>
    <w:rsid w:val="00DE40B3"/>
    <w:rsid w:val="00E07467"/>
    <w:rsid w:val="00E22DAD"/>
    <w:rsid w:val="00E30BE5"/>
    <w:rsid w:val="00E4585B"/>
    <w:rsid w:val="00E45A59"/>
    <w:rsid w:val="00E46414"/>
    <w:rsid w:val="00E51777"/>
    <w:rsid w:val="00E56396"/>
    <w:rsid w:val="00E6122F"/>
    <w:rsid w:val="00E638AC"/>
    <w:rsid w:val="00E76B96"/>
    <w:rsid w:val="00E81A16"/>
    <w:rsid w:val="00E856D2"/>
    <w:rsid w:val="00E93666"/>
    <w:rsid w:val="00E95370"/>
    <w:rsid w:val="00E979FA"/>
    <w:rsid w:val="00EA2D51"/>
    <w:rsid w:val="00EA59F8"/>
    <w:rsid w:val="00EA6094"/>
    <w:rsid w:val="00EB3FCE"/>
    <w:rsid w:val="00EC7230"/>
    <w:rsid w:val="00ED2C61"/>
    <w:rsid w:val="00ED2F20"/>
    <w:rsid w:val="00ED4CA2"/>
    <w:rsid w:val="00EE1B5F"/>
    <w:rsid w:val="00EE76D4"/>
    <w:rsid w:val="00EF59C2"/>
    <w:rsid w:val="00EF715D"/>
    <w:rsid w:val="00F10186"/>
    <w:rsid w:val="00F316BB"/>
    <w:rsid w:val="00F36516"/>
    <w:rsid w:val="00F466BB"/>
    <w:rsid w:val="00F61763"/>
    <w:rsid w:val="00F70F8E"/>
    <w:rsid w:val="00F71338"/>
    <w:rsid w:val="00F83A7F"/>
    <w:rsid w:val="00F84490"/>
    <w:rsid w:val="00F95104"/>
    <w:rsid w:val="00FA16BE"/>
    <w:rsid w:val="00FA2185"/>
    <w:rsid w:val="00FB1F60"/>
    <w:rsid w:val="00FB5067"/>
    <w:rsid w:val="00FC0036"/>
    <w:rsid w:val="00FC292D"/>
    <w:rsid w:val="00FC2F20"/>
    <w:rsid w:val="00FD1BFA"/>
    <w:rsid w:val="00FD4A4A"/>
    <w:rsid w:val="00FE1B67"/>
    <w:rsid w:val="00FE6891"/>
    <w:rsid w:val="00FF0586"/>
    <w:rsid w:val="00FF536F"/>
    <w:rsid w:val="00FF6E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8056A"/>
  <w15:docId w15:val="{96E1FC43-CBC8-4152-A2C2-DB228A38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037D0"/>
    <w:pPr>
      <w:spacing w:after="200" w:line="276" w:lineRule="auto"/>
    </w:pPr>
    <w:rPr>
      <w:rFonts w:cs="Calibri"/>
      <w:lang w:eastAsia="en-US"/>
    </w:rPr>
  </w:style>
  <w:style w:type="paragraph" w:styleId="Heading1">
    <w:name w:val="heading 1"/>
    <w:basedOn w:val="Normal"/>
    <w:next w:val="Normal"/>
    <w:link w:val="Heading1Char"/>
    <w:uiPriority w:val="9"/>
    <w:qFormat/>
    <w:rsid w:val="00BB2219"/>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link w:val="Heading2Char"/>
    <w:uiPriority w:val="9"/>
    <w:qFormat/>
    <w:rsid w:val="00BB2219"/>
    <w:pPr>
      <w:spacing w:before="100" w:after="100" w:line="240" w:lineRule="auto"/>
      <w:outlineLvl w:val="1"/>
    </w:pPr>
    <w:rPr>
      <w:rFonts w:ascii="Times New Roman" w:eastAsia="Times New Roman" w:hAnsi="Times New Roman" w:cs="Times New Roman"/>
      <w:b/>
      <w:sz w:val="36"/>
      <w:lang w:eastAsia="en-IE"/>
    </w:rPr>
  </w:style>
  <w:style w:type="paragraph" w:styleId="Heading3">
    <w:name w:val="heading 3"/>
    <w:basedOn w:val="Normal"/>
    <w:next w:val="Normal"/>
    <w:link w:val="Heading3Char"/>
    <w:uiPriority w:val="9"/>
    <w:semiHidden/>
    <w:unhideWhenUsed/>
    <w:qFormat/>
    <w:rsid w:val="00BB2219"/>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BB2219"/>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BB22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2219"/>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BB2219"/>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BB2219"/>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B2219"/>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2219"/>
    <w:rPr>
      <w:rFonts w:asciiTheme="majorHAnsi" w:eastAsiaTheme="majorEastAsia" w:hAnsiTheme="majorHAnsi" w:cstheme="majorBidi"/>
      <w:b/>
      <w:i/>
      <w:color w:val="4F81BD" w:themeColor="accent1"/>
    </w:rPr>
  </w:style>
  <w:style w:type="character" w:customStyle="1" w:styleId="Heading7Char">
    <w:name w:val="Heading 7 Char"/>
    <w:basedOn w:val="DefaultParagraphFont"/>
    <w:link w:val="Heading7"/>
    <w:uiPriority w:val="9"/>
    <w:rsid w:val="00BB2219"/>
    <w:rPr>
      <w:rFonts w:asciiTheme="majorHAnsi" w:eastAsiaTheme="majorEastAsia" w:hAnsiTheme="majorHAnsi" w:cstheme="majorBidi"/>
      <w:i/>
      <w:color w:val="404040" w:themeColor="text1" w:themeTint="BF"/>
    </w:rPr>
  </w:style>
  <w:style w:type="paragraph" w:styleId="Quote">
    <w:name w:val="Quote"/>
    <w:basedOn w:val="Normal"/>
    <w:next w:val="Normal"/>
    <w:link w:val="QuoteChar"/>
    <w:uiPriority w:val="29"/>
    <w:qFormat/>
    <w:rsid w:val="00BB2219"/>
    <w:rPr>
      <w:i/>
      <w:color w:val="000000" w:themeColor="text1"/>
    </w:rPr>
  </w:style>
  <w:style w:type="character" w:customStyle="1" w:styleId="FootnoteReference1">
    <w:name w:val="Footnote Reference1"/>
    <w:basedOn w:val="DefaultParagraphFont"/>
    <w:uiPriority w:val="99"/>
    <w:semiHidden/>
    <w:unhideWhenUsed/>
    <w:rsid w:val="00BB2219"/>
    <w:rPr>
      <w:vertAlign w:val="superscript"/>
    </w:rPr>
  </w:style>
  <w:style w:type="paragraph" w:styleId="Subtitle">
    <w:name w:val="Subtitle"/>
    <w:basedOn w:val="Normal"/>
    <w:next w:val="Normal"/>
    <w:link w:val="SubtitleChar"/>
    <w:uiPriority w:val="11"/>
    <w:qFormat/>
    <w:rsid w:val="00BB2219"/>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1"/>
    <w:uiPriority w:val="99"/>
    <w:semiHidden/>
    <w:rsid w:val="00BB2219"/>
    <w:rPr>
      <w:sz w:val="20"/>
    </w:rPr>
  </w:style>
  <w:style w:type="paragraph" w:customStyle="1" w:styleId="CommentSubject1">
    <w:name w:val="Comment Subject1"/>
    <w:basedOn w:val="CommentText1"/>
    <w:next w:val="CommentText1"/>
    <w:link w:val="CommentSubjectChar"/>
    <w:uiPriority w:val="99"/>
    <w:semiHidden/>
    <w:unhideWhenUsed/>
    <w:rsid w:val="00BB2219"/>
    <w:rPr>
      <w:b/>
    </w:rPr>
  </w:style>
  <w:style w:type="character" w:customStyle="1" w:styleId="SubtitleChar">
    <w:name w:val="Subtitle Char"/>
    <w:basedOn w:val="DefaultParagraphFont"/>
    <w:link w:val="Subtitle"/>
    <w:uiPriority w:val="11"/>
    <w:rsid w:val="00BB2219"/>
    <w:rPr>
      <w:rFonts w:asciiTheme="majorHAnsi" w:eastAsiaTheme="majorEastAsia" w:hAnsiTheme="majorHAnsi" w:cstheme="majorBidi"/>
      <w:i/>
      <w:color w:val="4F81BD" w:themeColor="accent1"/>
      <w:spacing w:val="15"/>
      <w:sz w:val="24"/>
    </w:rPr>
  </w:style>
  <w:style w:type="paragraph" w:customStyle="1" w:styleId="FootnoteText1">
    <w:name w:val="Footnote Text1"/>
    <w:basedOn w:val="Normal"/>
    <w:link w:val="FootnoteTextChar"/>
    <w:uiPriority w:val="99"/>
    <w:semiHidden/>
    <w:unhideWhenUsed/>
    <w:rsid w:val="00BB2219"/>
    <w:pPr>
      <w:spacing w:after="0" w:line="240" w:lineRule="auto"/>
    </w:pPr>
    <w:rPr>
      <w:sz w:val="20"/>
    </w:rPr>
  </w:style>
  <w:style w:type="paragraph" w:customStyle="1" w:styleId="EndnoteText1">
    <w:name w:val="Endnote Text1"/>
    <w:basedOn w:val="Normal"/>
    <w:link w:val="EndnoteTextChar"/>
    <w:uiPriority w:val="99"/>
    <w:semiHidden/>
    <w:unhideWhenUsed/>
    <w:rsid w:val="00BB2219"/>
    <w:pPr>
      <w:spacing w:after="0" w:line="240" w:lineRule="auto"/>
    </w:pPr>
    <w:rPr>
      <w:sz w:val="20"/>
    </w:rPr>
  </w:style>
  <w:style w:type="character" w:styleId="SubtleReference">
    <w:name w:val="Subtle Reference"/>
    <w:basedOn w:val="DefaultParagraphFont"/>
    <w:uiPriority w:val="31"/>
    <w:qFormat/>
    <w:rsid w:val="00BB2219"/>
    <w:rPr>
      <w:smallCaps/>
      <w:color w:val="C0504D" w:themeColor="accent2"/>
      <w:u w:val="single"/>
    </w:rPr>
  </w:style>
  <w:style w:type="paragraph" w:customStyle="1" w:styleId="CommentText1">
    <w:name w:val="Comment Text1"/>
    <w:basedOn w:val="Normal"/>
    <w:link w:val="CommentTextChar"/>
    <w:uiPriority w:val="99"/>
    <w:semiHidden/>
    <w:unhideWhenUsed/>
    <w:rsid w:val="00BB2219"/>
    <w:pPr>
      <w:spacing w:line="240" w:lineRule="auto"/>
    </w:pPr>
    <w:rPr>
      <w:sz w:val="20"/>
    </w:rPr>
  </w:style>
  <w:style w:type="character" w:customStyle="1" w:styleId="Heading2Char">
    <w:name w:val="Heading 2 Char"/>
    <w:basedOn w:val="DefaultParagraphFont"/>
    <w:link w:val="Heading2"/>
    <w:uiPriority w:val="9"/>
    <w:rsid w:val="00BB2219"/>
    <w:rPr>
      <w:rFonts w:ascii="Times New Roman" w:eastAsia="Times New Roman" w:hAnsi="Times New Roman"/>
      <w:b/>
      <w:sz w:val="36"/>
    </w:rPr>
  </w:style>
  <w:style w:type="paragraph" w:styleId="Header">
    <w:name w:val="header"/>
    <w:basedOn w:val="Normal"/>
    <w:link w:val="HeaderChar"/>
    <w:uiPriority w:val="99"/>
    <w:unhideWhenUsed/>
    <w:rsid w:val="00BB2219"/>
    <w:pPr>
      <w:tabs>
        <w:tab w:val="center" w:pos="4513"/>
        <w:tab w:val="right" w:pos="9026"/>
      </w:tabs>
      <w:spacing w:after="0" w:line="240" w:lineRule="auto"/>
    </w:pPr>
  </w:style>
  <w:style w:type="character" w:customStyle="1" w:styleId="IntenseQuoteChar">
    <w:name w:val="Intense Quote Char"/>
    <w:basedOn w:val="DefaultParagraphFont"/>
    <w:link w:val="IntenseQuote"/>
    <w:uiPriority w:val="30"/>
    <w:rsid w:val="00BB2219"/>
    <w:rPr>
      <w:b/>
      <w:i/>
      <w:color w:val="4F81BD" w:themeColor="accent1"/>
    </w:rPr>
  </w:style>
  <w:style w:type="character" w:customStyle="1" w:styleId="FootnoteTextChar">
    <w:name w:val="Footnote Text Char"/>
    <w:basedOn w:val="DefaultParagraphFont"/>
    <w:link w:val="FootnoteText1"/>
    <w:uiPriority w:val="99"/>
    <w:semiHidden/>
    <w:rsid w:val="00BB2219"/>
    <w:rPr>
      <w:sz w:val="20"/>
    </w:rPr>
  </w:style>
  <w:style w:type="character" w:styleId="Hyperlink">
    <w:name w:val="Hyperlink"/>
    <w:basedOn w:val="DefaultParagraphFont"/>
    <w:uiPriority w:val="99"/>
    <w:rsid w:val="00BB2219"/>
    <w:rPr>
      <w:color w:val="0000FF"/>
      <w:u w:val="single"/>
    </w:rPr>
  </w:style>
  <w:style w:type="paragraph" w:styleId="Footer">
    <w:name w:val="footer"/>
    <w:basedOn w:val="Normal"/>
    <w:link w:val="FooterChar"/>
    <w:uiPriority w:val="99"/>
    <w:unhideWhenUsed/>
    <w:rsid w:val="00BB2219"/>
    <w:pPr>
      <w:tabs>
        <w:tab w:val="center" w:pos="4513"/>
        <w:tab w:val="right" w:pos="9026"/>
      </w:tabs>
      <w:spacing w:after="0" w:line="240" w:lineRule="auto"/>
    </w:pPr>
  </w:style>
  <w:style w:type="character" w:styleId="IntenseReference">
    <w:name w:val="Intense Reference"/>
    <w:basedOn w:val="DefaultParagraphFont"/>
    <w:uiPriority w:val="32"/>
    <w:qFormat/>
    <w:rsid w:val="00BB2219"/>
    <w:rPr>
      <w:b/>
      <w:smallCaps/>
      <w:color w:val="C0504D" w:themeColor="accent2"/>
      <w:spacing w:val="5"/>
      <w:u w:val="single"/>
    </w:rPr>
  </w:style>
  <w:style w:type="paragraph" w:styleId="NoSpacing">
    <w:name w:val="No Spacing"/>
    <w:uiPriority w:val="1"/>
    <w:qFormat/>
    <w:rsid w:val="00BB2219"/>
  </w:style>
  <w:style w:type="character" w:styleId="Emphasis">
    <w:name w:val="Emphasis"/>
    <w:basedOn w:val="DefaultParagraphFont"/>
    <w:uiPriority w:val="20"/>
    <w:qFormat/>
    <w:rsid w:val="00BB2219"/>
    <w:rPr>
      <w:i/>
    </w:rPr>
  </w:style>
  <w:style w:type="character" w:customStyle="1" w:styleId="CommentTextChar">
    <w:name w:val="Comment Text Char"/>
    <w:basedOn w:val="DefaultParagraphFont"/>
    <w:link w:val="CommentText1"/>
    <w:uiPriority w:val="99"/>
    <w:semiHidden/>
    <w:rsid w:val="00BB2219"/>
    <w:rPr>
      <w:rFonts w:cs="Calibri"/>
      <w:sz w:val="20"/>
      <w:lang w:eastAsia="en-US"/>
    </w:rPr>
  </w:style>
  <w:style w:type="character" w:customStyle="1" w:styleId="Heading5Char">
    <w:name w:val="Heading 5 Char"/>
    <w:basedOn w:val="DefaultParagraphFont"/>
    <w:link w:val="Heading5"/>
    <w:uiPriority w:val="9"/>
    <w:rsid w:val="00BB2219"/>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BB2219"/>
    <w:rPr>
      <w:i/>
      <w:color w:val="808080" w:themeColor="text1" w:themeTint="7F"/>
    </w:rPr>
  </w:style>
  <w:style w:type="character" w:customStyle="1" w:styleId="PlainTextChar">
    <w:name w:val="Plain Text Char"/>
    <w:basedOn w:val="DefaultParagraphFont"/>
    <w:link w:val="PlainText"/>
    <w:uiPriority w:val="99"/>
    <w:rsid w:val="00BB2219"/>
    <w:rPr>
      <w:rFonts w:ascii="Courier New" w:hAnsi="Courier New" w:cs="Courier New"/>
      <w:sz w:val="21"/>
    </w:rPr>
  </w:style>
  <w:style w:type="character" w:customStyle="1" w:styleId="CommentSubjectChar">
    <w:name w:val="Comment Subject Char"/>
    <w:basedOn w:val="CommentTextChar"/>
    <w:link w:val="CommentSubject1"/>
    <w:uiPriority w:val="99"/>
    <w:semiHidden/>
    <w:rsid w:val="00BB2219"/>
    <w:rPr>
      <w:rFonts w:cs="Calibri"/>
      <w:b/>
      <w:sz w:val="20"/>
      <w:lang w:eastAsia="en-US"/>
    </w:rPr>
  </w:style>
  <w:style w:type="character" w:customStyle="1" w:styleId="QuoteChar">
    <w:name w:val="Quote Char"/>
    <w:basedOn w:val="DefaultParagraphFont"/>
    <w:link w:val="Quote"/>
    <w:uiPriority w:val="29"/>
    <w:rsid w:val="00BB2219"/>
    <w:rPr>
      <w:i/>
      <w:color w:val="000000" w:themeColor="text1"/>
    </w:rPr>
  </w:style>
  <w:style w:type="paragraph" w:styleId="PlainText">
    <w:name w:val="Plain Text"/>
    <w:basedOn w:val="Normal"/>
    <w:link w:val="PlainTextChar"/>
    <w:uiPriority w:val="99"/>
    <w:semiHidden/>
    <w:unhideWhenUsed/>
    <w:rsid w:val="00BB2219"/>
    <w:pPr>
      <w:spacing w:after="0" w:line="240" w:lineRule="auto"/>
    </w:pPr>
    <w:rPr>
      <w:rFonts w:ascii="Courier New" w:hAnsi="Courier New" w:cs="Courier New"/>
      <w:sz w:val="21"/>
    </w:rPr>
  </w:style>
  <w:style w:type="paragraph" w:styleId="BalloonText">
    <w:name w:val="Balloon Text"/>
    <w:basedOn w:val="Normal"/>
    <w:link w:val="BalloonTextChar"/>
    <w:uiPriority w:val="99"/>
    <w:semiHidden/>
    <w:unhideWhenUsed/>
    <w:rsid w:val="00BB2219"/>
    <w:pPr>
      <w:spacing w:after="0" w:line="240" w:lineRule="auto"/>
    </w:pPr>
    <w:rPr>
      <w:rFonts w:ascii="Tahoma" w:hAnsi="Tahoma" w:cs="Tahoma"/>
      <w:sz w:val="16"/>
    </w:rPr>
  </w:style>
  <w:style w:type="character" w:customStyle="1" w:styleId="Heading1Char">
    <w:name w:val="Heading 1 Char"/>
    <w:basedOn w:val="DefaultParagraphFont"/>
    <w:link w:val="Heading1"/>
    <w:uiPriority w:val="9"/>
    <w:rsid w:val="00BB2219"/>
    <w:rPr>
      <w:rFonts w:asciiTheme="majorHAnsi" w:eastAsiaTheme="majorEastAsia" w:hAnsiTheme="majorHAnsi" w:cstheme="majorBidi"/>
      <w:b/>
      <w:color w:val="365F91" w:themeColor="accent1" w:themeShade="BF"/>
      <w:sz w:val="28"/>
    </w:rPr>
  </w:style>
  <w:style w:type="character" w:customStyle="1" w:styleId="Heading3Char">
    <w:name w:val="Heading 3 Char"/>
    <w:basedOn w:val="DefaultParagraphFont"/>
    <w:link w:val="Heading3"/>
    <w:uiPriority w:val="9"/>
    <w:rsid w:val="00BB2219"/>
    <w:rPr>
      <w:rFonts w:asciiTheme="majorHAnsi" w:eastAsiaTheme="majorEastAsia" w:hAnsiTheme="majorHAnsi" w:cstheme="majorBidi"/>
      <w:b/>
      <w:color w:val="4F81BD" w:themeColor="accent1"/>
    </w:rPr>
  </w:style>
  <w:style w:type="character" w:customStyle="1" w:styleId="FooterChar">
    <w:name w:val="Footer Char"/>
    <w:basedOn w:val="DefaultParagraphFont"/>
    <w:link w:val="Footer"/>
    <w:uiPriority w:val="99"/>
    <w:rsid w:val="00BB2219"/>
    <w:rPr>
      <w:rFonts w:cs="Calibri"/>
      <w:lang w:eastAsia="en-US"/>
    </w:rPr>
  </w:style>
  <w:style w:type="character" w:customStyle="1" w:styleId="TitleChar">
    <w:name w:val="Title Char"/>
    <w:basedOn w:val="DefaultParagraphFont"/>
    <w:link w:val="Title"/>
    <w:uiPriority w:val="10"/>
    <w:rsid w:val="00BB2219"/>
    <w:rPr>
      <w:rFonts w:asciiTheme="majorHAnsi" w:eastAsiaTheme="majorEastAsia" w:hAnsiTheme="majorHAnsi" w:cstheme="majorBidi"/>
      <w:color w:val="17365D" w:themeColor="text2" w:themeShade="BF"/>
      <w:spacing w:val="5"/>
      <w:sz w:val="52"/>
    </w:rPr>
  </w:style>
  <w:style w:type="paragraph" w:customStyle="1" w:styleId="EnvelopeAddress1">
    <w:name w:val="Envelope Address1"/>
    <w:basedOn w:val="Normal"/>
    <w:uiPriority w:val="99"/>
    <w:unhideWhenUsed/>
    <w:rsid w:val="00BB2219"/>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sid w:val="00BB2219"/>
    <w:rPr>
      <w:b/>
    </w:rPr>
  </w:style>
  <w:style w:type="character" w:customStyle="1" w:styleId="EndnoteReference1">
    <w:name w:val="Endnote Reference1"/>
    <w:basedOn w:val="DefaultParagraphFont"/>
    <w:uiPriority w:val="99"/>
    <w:semiHidden/>
    <w:unhideWhenUsed/>
    <w:rsid w:val="00BB2219"/>
    <w:rPr>
      <w:vertAlign w:val="superscript"/>
    </w:rPr>
  </w:style>
  <w:style w:type="paragraph" w:customStyle="1" w:styleId="EnvelopeReturn1">
    <w:name w:val="Envelope Return1"/>
    <w:basedOn w:val="Normal"/>
    <w:uiPriority w:val="99"/>
    <w:unhideWhenUsed/>
    <w:rsid w:val="00BB2219"/>
    <w:pPr>
      <w:spacing w:after="0" w:line="240" w:lineRule="auto"/>
    </w:pPr>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sid w:val="00BB2219"/>
    <w:rPr>
      <w:rFonts w:ascii="Tahoma" w:hAnsi="Tahoma" w:cs="Tahoma"/>
      <w:sz w:val="16"/>
      <w:lang w:eastAsia="en-US"/>
    </w:rPr>
  </w:style>
  <w:style w:type="character" w:customStyle="1" w:styleId="Heading8Char">
    <w:name w:val="Heading 8 Char"/>
    <w:basedOn w:val="DefaultParagraphFont"/>
    <w:link w:val="Heading8"/>
    <w:uiPriority w:val="9"/>
    <w:rsid w:val="00BB2219"/>
    <w:rPr>
      <w:rFonts w:asciiTheme="majorHAnsi" w:eastAsiaTheme="majorEastAsia" w:hAnsiTheme="majorHAnsi" w:cstheme="majorBidi"/>
      <w:color w:val="404040" w:themeColor="text1" w:themeTint="BF"/>
      <w:sz w:val="20"/>
    </w:rPr>
  </w:style>
  <w:style w:type="paragraph" w:styleId="ListParagraph">
    <w:name w:val="List Paragraph"/>
    <w:basedOn w:val="Normal"/>
    <w:uiPriority w:val="34"/>
    <w:qFormat/>
    <w:rsid w:val="00BB2219"/>
    <w:pPr>
      <w:ind w:left="720"/>
    </w:pPr>
  </w:style>
  <w:style w:type="character" w:customStyle="1" w:styleId="Heading9Char">
    <w:name w:val="Heading 9 Char"/>
    <w:basedOn w:val="DefaultParagraphFont"/>
    <w:link w:val="Heading9"/>
    <w:uiPriority w:val="9"/>
    <w:rsid w:val="00BB221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sid w:val="00BB2219"/>
    <w:rPr>
      <w:b/>
      <w:i/>
      <w:color w:val="4F81BD" w:themeColor="accent1"/>
    </w:rPr>
  </w:style>
  <w:style w:type="character" w:customStyle="1" w:styleId="Heading6Char">
    <w:name w:val="Heading 6 Char"/>
    <w:basedOn w:val="DefaultParagraphFont"/>
    <w:link w:val="Heading6"/>
    <w:uiPriority w:val="9"/>
    <w:rsid w:val="00BB2219"/>
    <w:rPr>
      <w:rFonts w:asciiTheme="majorHAnsi" w:eastAsiaTheme="majorEastAsia" w:hAnsiTheme="majorHAnsi" w:cstheme="majorBidi"/>
      <w:i/>
      <w:color w:val="243F60" w:themeColor="accent1" w:themeShade="7F"/>
    </w:rPr>
  </w:style>
  <w:style w:type="table" w:styleId="TableGrid">
    <w:name w:val="Table Grid"/>
    <w:basedOn w:val="TableNormal"/>
    <w:uiPriority w:val="99"/>
    <w:rsid w:val="00BB2219"/>
    <w:rPr>
      <w:rFonts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Reference1">
    <w:name w:val="Comment Reference1"/>
    <w:basedOn w:val="DefaultParagraphFont"/>
    <w:uiPriority w:val="99"/>
    <w:semiHidden/>
    <w:unhideWhenUsed/>
    <w:rsid w:val="00BB2219"/>
    <w:rPr>
      <w:sz w:val="16"/>
    </w:rPr>
  </w:style>
  <w:style w:type="paragraph" w:styleId="Title">
    <w:name w:val="Title"/>
    <w:basedOn w:val="Normal"/>
    <w:next w:val="Normal"/>
    <w:link w:val="TitleChar"/>
    <w:uiPriority w:val="10"/>
    <w:qFormat/>
    <w:rsid w:val="00BB221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BookTitle">
    <w:name w:val="Book Title"/>
    <w:basedOn w:val="DefaultParagraphFont"/>
    <w:uiPriority w:val="33"/>
    <w:qFormat/>
    <w:rsid w:val="00BB2219"/>
    <w:rPr>
      <w:b/>
      <w:smallCaps/>
      <w:spacing w:val="5"/>
    </w:rPr>
  </w:style>
  <w:style w:type="character" w:customStyle="1" w:styleId="HeaderChar">
    <w:name w:val="Header Char"/>
    <w:basedOn w:val="DefaultParagraphFont"/>
    <w:link w:val="Header"/>
    <w:uiPriority w:val="99"/>
    <w:rsid w:val="00BB2219"/>
    <w:rPr>
      <w:rFonts w:cs="Calibri"/>
      <w:lang w:eastAsia="en-US"/>
    </w:rPr>
  </w:style>
  <w:style w:type="paragraph" w:styleId="IntenseQuote">
    <w:name w:val="Intense Quote"/>
    <w:basedOn w:val="Normal"/>
    <w:next w:val="Normal"/>
    <w:link w:val="IntenseQuoteChar"/>
    <w:uiPriority w:val="30"/>
    <w:qFormat/>
    <w:rsid w:val="00BB2219"/>
    <w:pPr>
      <w:pBdr>
        <w:bottom w:val="single" w:sz="4" w:space="0" w:color="4F81BD" w:themeColor="accent1"/>
      </w:pBdr>
      <w:spacing w:before="200" w:after="280"/>
      <w:ind w:left="936" w:right="936"/>
    </w:pPr>
    <w:rPr>
      <w:b/>
      <w:i/>
      <w:color w:val="4F81BD" w:themeColor="accent1"/>
    </w:rPr>
  </w:style>
  <w:style w:type="paragraph" w:customStyle="1" w:styleId="Default">
    <w:name w:val="Default"/>
    <w:rsid w:val="002367D8"/>
    <w:pPr>
      <w:autoSpaceDE w:val="0"/>
      <w:autoSpaceDN w:val="0"/>
      <w:adjustRightInd w:val="0"/>
    </w:pPr>
    <w:rPr>
      <w:rFonts w:cs="Calibri"/>
      <w:color w:val="000000"/>
      <w:sz w:val="24"/>
      <w:szCs w:val="24"/>
    </w:rPr>
  </w:style>
  <w:style w:type="paragraph" w:styleId="BodyText3">
    <w:name w:val="Body Text 3"/>
    <w:basedOn w:val="Normal"/>
    <w:link w:val="BodyText3Char"/>
    <w:autoRedefine/>
    <w:uiPriority w:val="99"/>
    <w:unhideWhenUsed/>
    <w:qFormat/>
    <w:rsid w:val="00063175"/>
    <w:pPr>
      <w:spacing w:after="0" w:line="360" w:lineRule="auto"/>
    </w:pPr>
    <w:rPr>
      <w:rFonts w:eastAsia="Times New Roman"/>
      <w:b/>
      <w:smallCaps/>
      <w:szCs w:val="22"/>
      <w:lang w:eastAsia="x-none" w:bidi="en-US"/>
    </w:rPr>
  </w:style>
  <w:style w:type="character" w:customStyle="1" w:styleId="BodyText3Char">
    <w:name w:val="Body Text 3 Char"/>
    <w:basedOn w:val="DefaultParagraphFont"/>
    <w:link w:val="BodyText3"/>
    <w:uiPriority w:val="99"/>
    <w:rsid w:val="00063175"/>
    <w:rPr>
      <w:rFonts w:eastAsia="Times New Roman" w:cs="Calibri"/>
      <w:b/>
      <w:smallCaps/>
      <w:szCs w:val="22"/>
      <w:lang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78677">
      <w:bodyDiv w:val="1"/>
      <w:marLeft w:val="0"/>
      <w:marRight w:val="0"/>
      <w:marTop w:val="0"/>
      <w:marBottom w:val="0"/>
      <w:divBdr>
        <w:top w:val="none" w:sz="0" w:space="0" w:color="auto"/>
        <w:left w:val="none" w:sz="0" w:space="0" w:color="auto"/>
        <w:bottom w:val="none" w:sz="0" w:space="0" w:color="auto"/>
        <w:right w:val="none" w:sz="0" w:space="0" w:color="auto"/>
      </w:divBdr>
    </w:div>
    <w:div w:id="209152129">
      <w:bodyDiv w:val="1"/>
      <w:marLeft w:val="0"/>
      <w:marRight w:val="0"/>
      <w:marTop w:val="0"/>
      <w:marBottom w:val="0"/>
      <w:divBdr>
        <w:top w:val="none" w:sz="0" w:space="0" w:color="auto"/>
        <w:left w:val="none" w:sz="0" w:space="0" w:color="auto"/>
        <w:bottom w:val="none" w:sz="0" w:space="0" w:color="auto"/>
        <w:right w:val="none" w:sz="0" w:space="0" w:color="auto"/>
      </w:divBdr>
    </w:div>
    <w:div w:id="220869205">
      <w:bodyDiv w:val="1"/>
      <w:marLeft w:val="0"/>
      <w:marRight w:val="0"/>
      <w:marTop w:val="0"/>
      <w:marBottom w:val="0"/>
      <w:divBdr>
        <w:top w:val="none" w:sz="0" w:space="0" w:color="auto"/>
        <w:left w:val="none" w:sz="0" w:space="0" w:color="auto"/>
        <w:bottom w:val="none" w:sz="0" w:space="0" w:color="auto"/>
        <w:right w:val="none" w:sz="0" w:space="0" w:color="auto"/>
      </w:divBdr>
    </w:div>
    <w:div w:id="266275604">
      <w:bodyDiv w:val="1"/>
      <w:marLeft w:val="0"/>
      <w:marRight w:val="0"/>
      <w:marTop w:val="0"/>
      <w:marBottom w:val="0"/>
      <w:divBdr>
        <w:top w:val="none" w:sz="0" w:space="0" w:color="auto"/>
        <w:left w:val="none" w:sz="0" w:space="0" w:color="auto"/>
        <w:bottom w:val="none" w:sz="0" w:space="0" w:color="auto"/>
        <w:right w:val="none" w:sz="0" w:space="0" w:color="auto"/>
      </w:divBdr>
    </w:div>
    <w:div w:id="289945542">
      <w:bodyDiv w:val="1"/>
      <w:marLeft w:val="0"/>
      <w:marRight w:val="0"/>
      <w:marTop w:val="0"/>
      <w:marBottom w:val="0"/>
      <w:divBdr>
        <w:top w:val="none" w:sz="0" w:space="0" w:color="auto"/>
        <w:left w:val="none" w:sz="0" w:space="0" w:color="auto"/>
        <w:bottom w:val="none" w:sz="0" w:space="0" w:color="auto"/>
        <w:right w:val="none" w:sz="0" w:space="0" w:color="auto"/>
      </w:divBdr>
    </w:div>
    <w:div w:id="340664875">
      <w:bodyDiv w:val="1"/>
      <w:marLeft w:val="0"/>
      <w:marRight w:val="0"/>
      <w:marTop w:val="0"/>
      <w:marBottom w:val="0"/>
      <w:divBdr>
        <w:top w:val="none" w:sz="0" w:space="0" w:color="auto"/>
        <w:left w:val="none" w:sz="0" w:space="0" w:color="auto"/>
        <w:bottom w:val="none" w:sz="0" w:space="0" w:color="auto"/>
        <w:right w:val="none" w:sz="0" w:space="0" w:color="auto"/>
      </w:divBdr>
    </w:div>
    <w:div w:id="353501214">
      <w:bodyDiv w:val="1"/>
      <w:marLeft w:val="0"/>
      <w:marRight w:val="0"/>
      <w:marTop w:val="0"/>
      <w:marBottom w:val="0"/>
      <w:divBdr>
        <w:top w:val="none" w:sz="0" w:space="0" w:color="auto"/>
        <w:left w:val="none" w:sz="0" w:space="0" w:color="auto"/>
        <w:bottom w:val="none" w:sz="0" w:space="0" w:color="auto"/>
        <w:right w:val="none" w:sz="0" w:space="0" w:color="auto"/>
      </w:divBdr>
    </w:div>
    <w:div w:id="431244446">
      <w:bodyDiv w:val="1"/>
      <w:marLeft w:val="0"/>
      <w:marRight w:val="0"/>
      <w:marTop w:val="0"/>
      <w:marBottom w:val="0"/>
      <w:divBdr>
        <w:top w:val="none" w:sz="0" w:space="0" w:color="auto"/>
        <w:left w:val="none" w:sz="0" w:space="0" w:color="auto"/>
        <w:bottom w:val="none" w:sz="0" w:space="0" w:color="auto"/>
        <w:right w:val="none" w:sz="0" w:space="0" w:color="auto"/>
      </w:divBdr>
    </w:div>
    <w:div w:id="1054545770">
      <w:bodyDiv w:val="1"/>
      <w:marLeft w:val="0"/>
      <w:marRight w:val="0"/>
      <w:marTop w:val="0"/>
      <w:marBottom w:val="0"/>
      <w:divBdr>
        <w:top w:val="none" w:sz="0" w:space="0" w:color="auto"/>
        <w:left w:val="none" w:sz="0" w:space="0" w:color="auto"/>
        <w:bottom w:val="none" w:sz="0" w:space="0" w:color="auto"/>
        <w:right w:val="none" w:sz="0" w:space="0" w:color="auto"/>
      </w:divBdr>
    </w:div>
    <w:div w:id="1563446061">
      <w:marLeft w:val="0"/>
      <w:marRight w:val="0"/>
      <w:marTop w:val="0"/>
      <w:marBottom w:val="0"/>
      <w:divBdr>
        <w:top w:val="none" w:sz="0" w:space="0" w:color="auto"/>
        <w:left w:val="none" w:sz="0" w:space="0" w:color="auto"/>
        <w:bottom w:val="none" w:sz="0" w:space="0" w:color="auto"/>
        <w:right w:val="none" w:sz="0" w:space="0" w:color="auto"/>
      </w:divBdr>
      <w:divsChild>
        <w:div w:id="1563446058">
          <w:marLeft w:val="547"/>
          <w:marRight w:val="0"/>
          <w:marTop w:val="96"/>
          <w:marBottom w:val="0"/>
          <w:divBdr>
            <w:top w:val="none" w:sz="0" w:space="0" w:color="auto"/>
            <w:left w:val="none" w:sz="0" w:space="0" w:color="auto"/>
            <w:bottom w:val="none" w:sz="0" w:space="0" w:color="auto"/>
            <w:right w:val="none" w:sz="0" w:space="0" w:color="auto"/>
          </w:divBdr>
        </w:div>
        <w:div w:id="1563446060">
          <w:marLeft w:val="547"/>
          <w:marRight w:val="0"/>
          <w:marTop w:val="96"/>
          <w:marBottom w:val="0"/>
          <w:divBdr>
            <w:top w:val="none" w:sz="0" w:space="0" w:color="auto"/>
            <w:left w:val="none" w:sz="0" w:space="0" w:color="auto"/>
            <w:bottom w:val="none" w:sz="0" w:space="0" w:color="auto"/>
            <w:right w:val="none" w:sz="0" w:space="0" w:color="auto"/>
          </w:divBdr>
        </w:div>
        <w:div w:id="1563446062">
          <w:marLeft w:val="547"/>
          <w:marRight w:val="0"/>
          <w:marTop w:val="96"/>
          <w:marBottom w:val="0"/>
          <w:divBdr>
            <w:top w:val="none" w:sz="0" w:space="0" w:color="auto"/>
            <w:left w:val="none" w:sz="0" w:space="0" w:color="auto"/>
            <w:bottom w:val="none" w:sz="0" w:space="0" w:color="auto"/>
            <w:right w:val="none" w:sz="0" w:space="0" w:color="auto"/>
          </w:divBdr>
        </w:div>
        <w:div w:id="1563446064">
          <w:marLeft w:val="547"/>
          <w:marRight w:val="0"/>
          <w:marTop w:val="96"/>
          <w:marBottom w:val="0"/>
          <w:divBdr>
            <w:top w:val="none" w:sz="0" w:space="0" w:color="auto"/>
            <w:left w:val="none" w:sz="0" w:space="0" w:color="auto"/>
            <w:bottom w:val="none" w:sz="0" w:space="0" w:color="auto"/>
            <w:right w:val="none" w:sz="0" w:space="0" w:color="auto"/>
          </w:divBdr>
        </w:div>
        <w:div w:id="1563446065">
          <w:marLeft w:val="547"/>
          <w:marRight w:val="0"/>
          <w:marTop w:val="96"/>
          <w:marBottom w:val="0"/>
          <w:divBdr>
            <w:top w:val="none" w:sz="0" w:space="0" w:color="auto"/>
            <w:left w:val="none" w:sz="0" w:space="0" w:color="auto"/>
            <w:bottom w:val="none" w:sz="0" w:space="0" w:color="auto"/>
            <w:right w:val="none" w:sz="0" w:space="0" w:color="auto"/>
          </w:divBdr>
        </w:div>
      </w:divsChild>
    </w:div>
    <w:div w:id="1563446063">
      <w:marLeft w:val="0"/>
      <w:marRight w:val="0"/>
      <w:marTop w:val="0"/>
      <w:marBottom w:val="0"/>
      <w:divBdr>
        <w:top w:val="none" w:sz="0" w:space="0" w:color="auto"/>
        <w:left w:val="none" w:sz="0" w:space="0" w:color="auto"/>
        <w:bottom w:val="none" w:sz="0" w:space="0" w:color="auto"/>
        <w:right w:val="none" w:sz="0" w:space="0" w:color="auto"/>
      </w:divBdr>
      <w:divsChild>
        <w:div w:id="1563446059">
          <w:marLeft w:val="547"/>
          <w:marRight w:val="0"/>
          <w:marTop w:val="120"/>
          <w:marBottom w:val="0"/>
          <w:divBdr>
            <w:top w:val="none" w:sz="0" w:space="0" w:color="auto"/>
            <w:left w:val="none" w:sz="0" w:space="0" w:color="auto"/>
            <w:bottom w:val="none" w:sz="0" w:space="0" w:color="auto"/>
            <w:right w:val="none" w:sz="0" w:space="0" w:color="auto"/>
          </w:divBdr>
        </w:div>
        <w:div w:id="1563446066">
          <w:marLeft w:val="547"/>
          <w:marRight w:val="0"/>
          <w:marTop w:val="120"/>
          <w:marBottom w:val="0"/>
          <w:divBdr>
            <w:top w:val="none" w:sz="0" w:space="0" w:color="auto"/>
            <w:left w:val="none" w:sz="0" w:space="0" w:color="auto"/>
            <w:bottom w:val="none" w:sz="0" w:space="0" w:color="auto"/>
            <w:right w:val="none" w:sz="0" w:space="0" w:color="auto"/>
          </w:divBdr>
        </w:div>
        <w:div w:id="1563446067">
          <w:marLeft w:val="547"/>
          <w:marRight w:val="0"/>
          <w:marTop w:val="120"/>
          <w:marBottom w:val="0"/>
          <w:divBdr>
            <w:top w:val="none" w:sz="0" w:space="0" w:color="auto"/>
            <w:left w:val="none" w:sz="0" w:space="0" w:color="auto"/>
            <w:bottom w:val="none" w:sz="0" w:space="0" w:color="auto"/>
            <w:right w:val="none" w:sz="0" w:space="0" w:color="auto"/>
          </w:divBdr>
        </w:div>
      </w:divsChild>
    </w:div>
    <w:div w:id="1580166439">
      <w:bodyDiv w:val="1"/>
      <w:marLeft w:val="0"/>
      <w:marRight w:val="0"/>
      <w:marTop w:val="0"/>
      <w:marBottom w:val="0"/>
      <w:divBdr>
        <w:top w:val="none" w:sz="0" w:space="0" w:color="auto"/>
        <w:left w:val="none" w:sz="0" w:space="0" w:color="auto"/>
        <w:bottom w:val="none" w:sz="0" w:space="0" w:color="auto"/>
        <w:right w:val="none" w:sz="0" w:space="0" w:color="auto"/>
      </w:divBdr>
    </w:div>
    <w:div w:id="1665812439">
      <w:bodyDiv w:val="1"/>
      <w:marLeft w:val="0"/>
      <w:marRight w:val="0"/>
      <w:marTop w:val="0"/>
      <w:marBottom w:val="0"/>
      <w:divBdr>
        <w:top w:val="none" w:sz="0" w:space="0" w:color="auto"/>
        <w:left w:val="none" w:sz="0" w:space="0" w:color="auto"/>
        <w:bottom w:val="none" w:sz="0" w:space="0" w:color="auto"/>
        <w:right w:val="none" w:sz="0" w:space="0" w:color="auto"/>
      </w:divBdr>
    </w:div>
    <w:div w:id="1706711065">
      <w:bodyDiv w:val="1"/>
      <w:marLeft w:val="0"/>
      <w:marRight w:val="0"/>
      <w:marTop w:val="0"/>
      <w:marBottom w:val="0"/>
      <w:divBdr>
        <w:top w:val="none" w:sz="0" w:space="0" w:color="auto"/>
        <w:left w:val="none" w:sz="0" w:space="0" w:color="auto"/>
        <w:bottom w:val="none" w:sz="0" w:space="0" w:color="auto"/>
        <w:right w:val="none" w:sz="0" w:space="0" w:color="auto"/>
      </w:divBdr>
    </w:div>
    <w:div w:id="1838374557">
      <w:bodyDiv w:val="1"/>
      <w:marLeft w:val="0"/>
      <w:marRight w:val="0"/>
      <w:marTop w:val="0"/>
      <w:marBottom w:val="0"/>
      <w:divBdr>
        <w:top w:val="none" w:sz="0" w:space="0" w:color="auto"/>
        <w:left w:val="none" w:sz="0" w:space="0" w:color="auto"/>
        <w:bottom w:val="none" w:sz="0" w:space="0" w:color="auto"/>
        <w:right w:val="none" w:sz="0" w:space="0" w:color="auto"/>
      </w:divBdr>
    </w:div>
    <w:div w:id="1913614143">
      <w:bodyDiv w:val="1"/>
      <w:marLeft w:val="0"/>
      <w:marRight w:val="0"/>
      <w:marTop w:val="0"/>
      <w:marBottom w:val="0"/>
      <w:divBdr>
        <w:top w:val="none" w:sz="0" w:space="0" w:color="auto"/>
        <w:left w:val="none" w:sz="0" w:space="0" w:color="auto"/>
        <w:bottom w:val="none" w:sz="0" w:space="0" w:color="auto"/>
        <w:right w:val="none" w:sz="0" w:space="0" w:color="auto"/>
      </w:divBdr>
    </w:div>
    <w:div w:id="20847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s@wexford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8284E-7AC3-4197-8FD8-6BFBFBC4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943</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Longford County Council, in association with Ireland 2016 and the Department of Arts, Heritage and the Gaeltacht wants to develop a programme of events to mark the coming 1916 centenary</vt:lpstr>
    </vt:vector>
  </TitlesOfParts>
  <Company>Hewlett-Packard Company</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 in association with Ireland 2016 and the Department of Arts, Heritage and the Gaeltacht wants to develop a programme of events to mark the coming 1916 centenary</dc:title>
  <dc:creator>Brendan Martin</dc:creator>
  <cp:lastModifiedBy>Una Cahill</cp:lastModifiedBy>
  <cp:revision>11</cp:revision>
  <cp:lastPrinted>2025-03-12T16:45:00Z</cp:lastPrinted>
  <dcterms:created xsi:type="dcterms:W3CDTF">2025-03-10T14:26:00Z</dcterms:created>
  <dcterms:modified xsi:type="dcterms:W3CDTF">2025-03-12T17:07:00Z</dcterms:modified>
</cp:coreProperties>
</file>