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EA00" w14:textId="77777777" w:rsidR="00FD52AF" w:rsidRDefault="00FE3AD0" w:rsidP="00FD52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789F7570" wp14:editId="755AB971">
            <wp:extent cx="3276600" cy="979768"/>
            <wp:effectExtent l="0" t="0" r="0" b="0"/>
            <wp:docPr id="1" name="Picture 1" descr="C:\Users\marycli\Desktop\WCC Logo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cli\Desktop\WCC Logo Bilingu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E859" w14:textId="77777777" w:rsidR="00FD52AF" w:rsidRDefault="00FD52AF" w:rsidP="00FD52AF">
      <w:pPr>
        <w:jc w:val="center"/>
        <w:rPr>
          <w:rFonts w:ascii="Arial" w:hAnsi="Arial" w:cs="Arial"/>
          <w:b/>
        </w:rPr>
      </w:pPr>
    </w:p>
    <w:p w14:paraId="30AAA32E" w14:textId="77777777" w:rsidR="00FD52AF" w:rsidRDefault="00FD52AF" w:rsidP="00FD52AF">
      <w:pPr>
        <w:jc w:val="center"/>
        <w:rPr>
          <w:rFonts w:ascii="Arial" w:hAnsi="Arial" w:cs="Arial"/>
          <w:b/>
        </w:rPr>
      </w:pPr>
    </w:p>
    <w:p w14:paraId="1D42F780" w14:textId="77777777" w:rsidR="00FE3AD0" w:rsidRDefault="00FE3AD0" w:rsidP="00FD52AF">
      <w:pPr>
        <w:jc w:val="center"/>
        <w:rPr>
          <w:rFonts w:ascii="Arial" w:hAnsi="Arial" w:cs="Arial"/>
          <w:b/>
        </w:rPr>
      </w:pPr>
    </w:p>
    <w:p w14:paraId="2D1DB089" w14:textId="77777777" w:rsidR="00FD52AF" w:rsidRPr="007F6DD1" w:rsidRDefault="00FD52AF" w:rsidP="00FD52AF">
      <w:pPr>
        <w:rPr>
          <w:rFonts w:ascii="Arial" w:hAnsi="Arial" w:cs="Arial"/>
        </w:rPr>
      </w:pPr>
    </w:p>
    <w:p w14:paraId="670A32BC" w14:textId="77777777" w:rsidR="00FD52AF" w:rsidRPr="009504A1" w:rsidRDefault="00FD52AF" w:rsidP="00FD52AF">
      <w:pPr>
        <w:rPr>
          <w:rFonts w:ascii="Arial" w:hAnsi="Arial" w:cs="Arial"/>
          <w:b/>
        </w:rPr>
      </w:pPr>
      <w:r w:rsidRPr="009504A1">
        <w:rPr>
          <w:rFonts w:ascii="Arial" w:hAnsi="Arial" w:cs="Arial"/>
          <w:b/>
        </w:rPr>
        <w:t xml:space="preserve">Application for Licence to erect, construct, place and maintain a hoarding, fence or scaffolding on, under, over or along the public road. </w:t>
      </w:r>
    </w:p>
    <w:p w14:paraId="0D4954A1" w14:textId="77777777" w:rsidR="00FD52AF" w:rsidRPr="007F6DD1" w:rsidRDefault="00FD52AF" w:rsidP="00FD52AF">
      <w:pPr>
        <w:jc w:val="center"/>
        <w:rPr>
          <w:rFonts w:ascii="Arial" w:hAnsi="Arial" w:cs="Arial"/>
          <w:b/>
          <w:u w:val="single"/>
        </w:rPr>
      </w:pPr>
    </w:p>
    <w:p w14:paraId="2DE5A01C" w14:textId="37802E62" w:rsidR="00FD52AF" w:rsidRPr="00563912" w:rsidRDefault="00FD52AF" w:rsidP="00EF141B">
      <w:pPr>
        <w:tabs>
          <w:tab w:val="left" w:pos="540"/>
        </w:tabs>
        <w:ind w:left="567" w:hanging="567"/>
        <w:jc w:val="both"/>
        <w:rPr>
          <w:rFonts w:ascii="Arial" w:hAnsi="Arial" w:cs="Arial"/>
          <w:b/>
        </w:rPr>
      </w:pPr>
      <w:r w:rsidRPr="0056391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</w:t>
      </w:r>
      <w:r w:rsidRPr="00563912">
        <w:rPr>
          <w:rFonts w:ascii="Arial" w:hAnsi="Arial" w:cs="Arial"/>
          <w:b/>
        </w:rPr>
        <w:t>:  Licence in accordance with, and subject to, the provisions of Section 254 of the Planning and Development Act 2000-20</w:t>
      </w:r>
      <w:r>
        <w:rPr>
          <w:rFonts w:ascii="Arial" w:hAnsi="Arial" w:cs="Arial"/>
          <w:b/>
        </w:rPr>
        <w:t>1</w:t>
      </w:r>
      <w:r w:rsidR="00EF141B">
        <w:rPr>
          <w:rFonts w:ascii="Arial" w:hAnsi="Arial" w:cs="Arial"/>
          <w:b/>
        </w:rPr>
        <w:t>8</w:t>
      </w:r>
      <w:r w:rsidRPr="00563912">
        <w:rPr>
          <w:rFonts w:ascii="Arial" w:hAnsi="Arial" w:cs="Arial"/>
          <w:b/>
        </w:rPr>
        <w:t xml:space="preserve"> and the Planning and Development Regulations, 2001-20</w:t>
      </w:r>
      <w:r w:rsidR="00EF141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</w:p>
    <w:p w14:paraId="5D3C1708" w14:textId="77777777" w:rsidR="00FD52AF" w:rsidRPr="007F6DD1" w:rsidRDefault="00FD52AF" w:rsidP="00FD52AF">
      <w:pPr>
        <w:rPr>
          <w:rFonts w:ascii="Arial" w:hAnsi="Arial" w:cs="Arial"/>
        </w:rPr>
      </w:pPr>
    </w:p>
    <w:p w14:paraId="654C64F9" w14:textId="77777777" w:rsidR="00FD52AF" w:rsidRPr="007F6DD1" w:rsidRDefault="00FD52AF" w:rsidP="00FD52AF">
      <w:pPr>
        <w:rPr>
          <w:rFonts w:ascii="Arial" w:hAnsi="Arial" w:cs="Arial"/>
        </w:rPr>
      </w:pPr>
    </w:p>
    <w:p w14:paraId="3ECA80D8" w14:textId="77777777" w:rsidR="00FD52AF" w:rsidRPr="007F6DD1" w:rsidRDefault="00FD52AF" w:rsidP="00FD52AF">
      <w:pPr>
        <w:spacing w:line="360" w:lineRule="auto"/>
        <w:rPr>
          <w:rFonts w:ascii="Arial" w:hAnsi="Arial" w:cs="Arial"/>
        </w:rPr>
      </w:pPr>
      <w:r w:rsidRPr="007F6DD1">
        <w:rPr>
          <w:rFonts w:ascii="Arial" w:hAnsi="Arial" w:cs="Arial"/>
        </w:rPr>
        <w:t xml:space="preserve">I hereby apply for a </w:t>
      </w:r>
      <w:proofErr w:type="spellStart"/>
      <w:r w:rsidRPr="007F6DD1">
        <w:rPr>
          <w:rFonts w:ascii="Arial" w:hAnsi="Arial" w:cs="Arial"/>
        </w:rPr>
        <w:t>licence</w:t>
      </w:r>
      <w:proofErr w:type="spellEnd"/>
      <w:r w:rsidRPr="007F6DD1">
        <w:rPr>
          <w:rFonts w:ascii="Arial" w:hAnsi="Arial" w:cs="Arial"/>
        </w:rPr>
        <w:t xml:space="preserve"> to erect and maintain hoarding/scaffolding at</w:t>
      </w:r>
      <w:r>
        <w:rPr>
          <w:rFonts w:ascii="Arial" w:hAnsi="Arial" w:cs="Arial"/>
        </w:rPr>
        <w:t>:</w:t>
      </w:r>
      <w:r w:rsidRPr="007F6DD1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_________________________________________________</w:t>
      </w:r>
    </w:p>
    <w:p w14:paraId="79BDB6E2" w14:textId="77777777" w:rsidR="00FD52AF" w:rsidRPr="007F6DD1" w:rsidRDefault="00FD52AF" w:rsidP="00FD52AF">
      <w:pPr>
        <w:spacing w:line="360" w:lineRule="auto"/>
        <w:rPr>
          <w:rFonts w:ascii="Arial" w:hAnsi="Arial" w:cs="Arial"/>
        </w:rPr>
      </w:pPr>
      <w:r w:rsidRPr="007F6DD1">
        <w:rPr>
          <w:rFonts w:ascii="Arial" w:hAnsi="Arial" w:cs="Arial"/>
        </w:rPr>
        <w:t>For the purpose</w:t>
      </w:r>
      <w:r>
        <w:rPr>
          <w:rFonts w:ascii="Arial" w:hAnsi="Arial" w:cs="Arial"/>
        </w:rPr>
        <w:t xml:space="preserve"> of </w:t>
      </w:r>
      <w:r w:rsidRPr="007F6DD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</w:t>
      </w:r>
    </w:p>
    <w:p w14:paraId="7E1DE2D3" w14:textId="77777777" w:rsidR="00FD52AF" w:rsidRPr="007F6DD1" w:rsidRDefault="00FD52AF" w:rsidP="00FD52AF">
      <w:pPr>
        <w:spacing w:line="360" w:lineRule="auto"/>
        <w:rPr>
          <w:rFonts w:ascii="Arial" w:hAnsi="Arial" w:cs="Arial"/>
        </w:rPr>
      </w:pPr>
      <w:r w:rsidRPr="007F6DD1">
        <w:rPr>
          <w:rFonts w:ascii="Arial" w:hAnsi="Arial" w:cs="Arial"/>
        </w:rPr>
        <w:t>For a period of_______________________________________________</w:t>
      </w:r>
      <w:r>
        <w:rPr>
          <w:rFonts w:ascii="Arial" w:hAnsi="Arial" w:cs="Arial"/>
        </w:rPr>
        <w:t>______</w:t>
      </w:r>
    </w:p>
    <w:p w14:paraId="5B93BA0D" w14:textId="77777777" w:rsidR="00FD52AF" w:rsidRDefault="00FD52AF" w:rsidP="00FD52AF">
      <w:pPr>
        <w:spacing w:line="360" w:lineRule="auto"/>
        <w:rPr>
          <w:rFonts w:ascii="Arial" w:hAnsi="Arial" w:cs="Arial"/>
        </w:rPr>
      </w:pPr>
      <w:r w:rsidRPr="007F6DD1">
        <w:rPr>
          <w:rFonts w:ascii="Arial" w:hAnsi="Arial" w:cs="Arial"/>
        </w:rPr>
        <w:t>With effect from_______________________________________</w:t>
      </w:r>
      <w:r>
        <w:rPr>
          <w:rFonts w:ascii="Arial" w:hAnsi="Arial" w:cs="Arial"/>
        </w:rPr>
        <w:t>_____________</w:t>
      </w:r>
    </w:p>
    <w:p w14:paraId="4D55793C" w14:textId="77777777" w:rsidR="00FD52AF" w:rsidRDefault="00FD52AF" w:rsidP="00FD52AF">
      <w:pPr>
        <w:spacing w:line="360" w:lineRule="auto"/>
        <w:rPr>
          <w:rFonts w:ascii="Arial" w:hAnsi="Arial" w:cs="Arial"/>
        </w:rPr>
      </w:pPr>
    </w:p>
    <w:p w14:paraId="6318DDF1" w14:textId="77777777" w:rsidR="00FD52AF" w:rsidRPr="00006458" w:rsidRDefault="00FD52AF" w:rsidP="00FD52AF">
      <w:pPr>
        <w:spacing w:line="360" w:lineRule="auto"/>
        <w:rPr>
          <w:rFonts w:ascii="Arial" w:hAnsi="Arial" w:cs="Arial"/>
          <w:b/>
        </w:rPr>
      </w:pPr>
      <w:r w:rsidRPr="00006458">
        <w:rPr>
          <w:rFonts w:ascii="Arial" w:hAnsi="Arial" w:cs="Arial"/>
          <w:b/>
        </w:rPr>
        <w:t>Tick appropriate District</w:t>
      </w:r>
    </w:p>
    <w:p w14:paraId="4C075D03" w14:textId="25597719" w:rsidR="00FD52AF" w:rsidRDefault="00FD52AF" w:rsidP="00FD52A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Wexford </w:t>
      </w:r>
      <w:r w:rsidRPr="009E7790">
        <w:rPr>
          <w:rFonts w:ascii="Arial" w:hAnsi="Arial" w:cs="Arial"/>
          <w:b/>
          <w:bCs/>
        </w:rPr>
        <w:sym w:font="Wingdings 2" w:char="F035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Gorey</w:t>
      </w:r>
      <w:r w:rsidR="00EF141B">
        <w:rPr>
          <w:rFonts w:ascii="Arial" w:hAnsi="Arial" w:cs="Arial"/>
        </w:rPr>
        <w:t>/</w:t>
      </w:r>
      <w:proofErr w:type="spellStart"/>
      <w:r w:rsidR="00EF141B">
        <w:rPr>
          <w:rFonts w:ascii="Arial" w:hAnsi="Arial" w:cs="Arial"/>
        </w:rPr>
        <w:t>Kilmuckridge</w:t>
      </w:r>
      <w:proofErr w:type="spellEnd"/>
      <w:r>
        <w:rPr>
          <w:rFonts w:ascii="Arial" w:hAnsi="Arial" w:cs="Arial"/>
        </w:rPr>
        <w:t xml:space="preserve">  </w:t>
      </w:r>
      <w:r w:rsidRPr="009E7790">
        <w:rPr>
          <w:rFonts w:ascii="Arial" w:hAnsi="Arial" w:cs="Arial"/>
          <w:b/>
          <w:bCs/>
        </w:rPr>
        <w:sym w:font="Wingdings 2" w:char="F035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New Ross </w:t>
      </w:r>
      <w:r w:rsidRPr="009E7790">
        <w:rPr>
          <w:rFonts w:ascii="Arial" w:hAnsi="Arial" w:cs="Arial"/>
          <w:b/>
          <w:bCs/>
        </w:rPr>
        <w:sym w:font="Wingdings 2" w:char="F035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Enniscorthy </w:t>
      </w:r>
      <w:r w:rsidRPr="009E7790">
        <w:rPr>
          <w:rFonts w:ascii="Arial" w:hAnsi="Arial" w:cs="Arial"/>
          <w:b/>
          <w:bCs/>
        </w:rPr>
        <w:sym w:font="Wingdings 2" w:char="F035"/>
      </w:r>
      <w:r w:rsidR="00EF141B">
        <w:rPr>
          <w:rFonts w:ascii="Arial" w:hAnsi="Arial" w:cs="Arial"/>
          <w:b/>
          <w:bCs/>
        </w:rPr>
        <w:tab/>
      </w:r>
      <w:r w:rsidR="00EF141B" w:rsidRPr="00EF141B">
        <w:rPr>
          <w:rFonts w:ascii="Arial" w:hAnsi="Arial" w:cs="Arial"/>
        </w:rPr>
        <w:t xml:space="preserve">Rosslare </w:t>
      </w:r>
      <w:r w:rsidR="00EF141B" w:rsidRPr="00EF141B">
        <w:rPr>
          <w:rFonts w:ascii="Arial" w:hAnsi="Arial" w:cs="Arial"/>
        </w:rPr>
        <w:sym w:font="Wingdings 2" w:char="F035"/>
      </w:r>
    </w:p>
    <w:p w14:paraId="51881C99" w14:textId="77777777" w:rsidR="00FD52AF" w:rsidRPr="007F6DD1" w:rsidRDefault="00FD52AF" w:rsidP="00FD52AF">
      <w:pPr>
        <w:spacing w:line="360" w:lineRule="auto"/>
        <w:rPr>
          <w:rFonts w:ascii="Arial" w:hAnsi="Arial" w:cs="Arial"/>
        </w:rPr>
      </w:pPr>
    </w:p>
    <w:p w14:paraId="6DBDF19F" w14:textId="77777777" w:rsidR="00FD52AF" w:rsidRPr="007F6DD1" w:rsidRDefault="00FD52AF" w:rsidP="00FD52AF">
      <w:pPr>
        <w:rPr>
          <w:rFonts w:ascii="Arial" w:hAnsi="Arial" w:cs="Arial"/>
        </w:rPr>
      </w:pPr>
      <w:r w:rsidRPr="007F6DD1">
        <w:rPr>
          <w:rFonts w:ascii="Arial" w:hAnsi="Arial" w:cs="Arial"/>
        </w:rPr>
        <w:t>Subject to the normal conditions regarding insurance, watching and lighting and any special conditions which may be imposed.</w:t>
      </w:r>
    </w:p>
    <w:p w14:paraId="2AEB4B03" w14:textId="77777777" w:rsidR="00FD52AF" w:rsidRPr="007F6DD1" w:rsidRDefault="00FD52AF" w:rsidP="00FD52AF">
      <w:pPr>
        <w:rPr>
          <w:rFonts w:ascii="Arial" w:hAnsi="Arial" w:cs="Arial"/>
        </w:rPr>
      </w:pPr>
    </w:p>
    <w:p w14:paraId="1FA97B72" w14:textId="77777777" w:rsidR="00FD52AF" w:rsidRPr="007F6DD1" w:rsidRDefault="00FD52AF" w:rsidP="00FD52AF">
      <w:pPr>
        <w:spacing w:line="360" w:lineRule="auto"/>
        <w:rPr>
          <w:rFonts w:ascii="Arial" w:hAnsi="Arial" w:cs="Arial"/>
        </w:rPr>
      </w:pPr>
    </w:p>
    <w:p w14:paraId="025EB84C" w14:textId="638CD588" w:rsidR="00EF141B" w:rsidRPr="00EF141B" w:rsidRDefault="00FD52AF" w:rsidP="00EF141B">
      <w:pPr>
        <w:tabs>
          <w:tab w:val="left" w:pos="1560"/>
        </w:tabs>
        <w:spacing w:line="360" w:lineRule="auto"/>
        <w:rPr>
          <w:rFonts w:ascii="Arial" w:hAnsi="Arial" w:cs="Arial"/>
          <w:bCs/>
        </w:rPr>
      </w:pPr>
      <w:r w:rsidRPr="00EF141B">
        <w:rPr>
          <w:rFonts w:ascii="Arial" w:hAnsi="Arial" w:cs="Arial"/>
          <w:b/>
        </w:rPr>
        <w:t>Applicant:</w:t>
      </w:r>
      <w:r w:rsidRPr="00EF141B">
        <w:rPr>
          <w:rFonts w:ascii="Arial" w:hAnsi="Arial" w:cs="Arial"/>
          <w:bCs/>
        </w:rPr>
        <w:t xml:space="preserve"> </w:t>
      </w:r>
      <w:r w:rsidR="00EF141B" w:rsidRPr="00EF141B">
        <w:rPr>
          <w:rFonts w:ascii="Arial" w:hAnsi="Arial" w:cs="Arial"/>
          <w:bCs/>
        </w:rPr>
        <w:tab/>
      </w:r>
      <w:r w:rsidRPr="00EF141B">
        <w:rPr>
          <w:rFonts w:ascii="Arial" w:hAnsi="Arial" w:cs="Arial"/>
          <w:bCs/>
        </w:rPr>
        <w:t>_________________</w:t>
      </w:r>
      <w:r w:rsidR="00EF141B">
        <w:rPr>
          <w:rFonts w:ascii="Arial" w:hAnsi="Arial" w:cs="Arial"/>
          <w:bCs/>
        </w:rPr>
        <w:t>____</w:t>
      </w:r>
      <w:r w:rsidRPr="00EF141B">
        <w:rPr>
          <w:rFonts w:ascii="Arial" w:hAnsi="Arial" w:cs="Arial"/>
          <w:bCs/>
        </w:rPr>
        <w:t>____</w:t>
      </w:r>
    </w:p>
    <w:p w14:paraId="6E763E6F" w14:textId="0A247DBD" w:rsidR="00EF141B" w:rsidRPr="00EF141B" w:rsidRDefault="00FD52AF" w:rsidP="00EF141B">
      <w:pPr>
        <w:tabs>
          <w:tab w:val="left" w:pos="1560"/>
        </w:tabs>
        <w:spacing w:line="360" w:lineRule="auto"/>
        <w:rPr>
          <w:rFonts w:ascii="Arial" w:hAnsi="Arial" w:cs="Arial"/>
          <w:bCs/>
        </w:rPr>
      </w:pPr>
      <w:r w:rsidRPr="00EF141B">
        <w:rPr>
          <w:rFonts w:ascii="Arial" w:hAnsi="Arial" w:cs="Arial"/>
          <w:b/>
        </w:rPr>
        <w:t>Contact No:</w:t>
      </w:r>
      <w:r w:rsidR="00EF141B" w:rsidRPr="00EF141B">
        <w:rPr>
          <w:rFonts w:ascii="Arial" w:hAnsi="Arial" w:cs="Arial"/>
          <w:bCs/>
        </w:rPr>
        <w:tab/>
      </w:r>
      <w:r w:rsidRPr="00EF141B">
        <w:rPr>
          <w:rFonts w:ascii="Arial" w:hAnsi="Arial" w:cs="Arial"/>
          <w:bCs/>
        </w:rPr>
        <w:t>_________________</w:t>
      </w:r>
      <w:r w:rsidR="00EF141B" w:rsidRPr="00EF141B">
        <w:rPr>
          <w:rFonts w:ascii="Arial" w:hAnsi="Arial" w:cs="Arial"/>
          <w:bCs/>
        </w:rPr>
        <w:t>____</w:t>
      </w:r>
      <w:r w:rsidR="00EF141B">
        <w:rPr>
          <w:rFonts w:ascii="Arial" w:hAnsi="Arial" w:cs="Arial"/>
          <w:bCs/>
        </w:rPr>
        <w:t>____</w:t>
      </w:r>
    </w:p>
    <w:p w14:paraId="18C6F247" w14:textId="04BBEBE1" w:rsidR="00EF141B" w:rsidRPr="00EF141B" w:rsidRDefault="00EF141B" w:rsidP="00EF141B">
      <w:pPr>
        <w:tabs>
          <w:tab w:val="left" w:pos="1560"/>
        </w:tabs>
        <w:spacing w:line="360" w:lineRule="auto"/>
        <w:rPr>
          <w:rFonts w:ascii="Arial" w:hAnsi="Arial" w:cs="Arial"/>
          <w:bCs/>
        </w:rPr>
      </w:pPr>
      <w:r w:rsidRPr="00EF141B">
        <w:rPr>
          <w:rFonts w:ascii="Arial" w:hAnsi="Arial" w:cs="Arial"/>
          <w:b/>
        </w:rPr>
        <w:t>Email:</w:t>
      </w:r>
      <w:r w:rsidRPr="00EF141B">
        <w:rPr>
          <w:rFonts w:ascii="Arial" w:hAnsi="Arial" w:cs="Arial"/>
          <w:bCs/>
        </w:rPr>
        <w:tab/>
        <w:t>_____________________</w:t>
      </w:r>
      <w:r>
        <w:rPr>
          <w:rFonts w:ascii="Arial" w:hAnsi="Arial" w:cs="Arial"/>
          <w:bCs/>
        </w:rPr>
        <w:t>____</w:t>
      </w:r>
    </w:p>
    <w:p w14:paraId="778A8FD5" w14:textId="60BF566F" w:rsidR="00EF141B" w:rsidRPr="00EF141B" w:rsidRDefault="00FD52AF" w:rsidP="00EF141B">
      <w:pPr>
        <w:tabs>
          <w:tab w:val="left" w:pos="1560"/>
        </w:tabs>
        <w:spacing w:line="360" w:lineRule="auto"/>
        <w:rPr>
          <w:rFonts w:ascii="Arial" w:hAnsi="Arial" w:cs="Arial"/>
          <w:bCs/>
        </w:rPr>
      </w:pPr>
      <w:r w:rsidRPr="00EF141B">
        <w:rPr>
          <w:rFonts w:ascii="Arial" w:hAnsi="Arial" w:cs="Arial"/>
          <w:b/>
        </w:rPr>
        <w:t>Address:</w:t>
      </w:r>
      <w:r w:rsidR="00EF141B" w:rsidRPr="00EF141B">
        <w:rPr>
          <w:rFonts w:ascii="Arial" w:hAnsi="Arial" w:cs="Arial"/>
          <w:bCs/>
        </w:rPr>
        <w:tab/>
      </w:r>
      <w:r w:rsidRPr="00EF141B">
        <w:rPr>
          <w:rFonts w:ascii="Arial" w:hAnsi="Arial" w:cs="Arial"/>
          <w:bCs/>
        </w:rPr>
        <w:t>_____________________</w:t>
      </w:r>
      <w:r w:rsidR="00EF141B">
        <w:rPr>
          <w:rFonts w:ascii="Arial" w:hAnsi="Arial" w:cs="Arial"/>
          <w:bCs/>
        </w:rPr>
        <w:t>____</w:t>
      </w:r>
    </w:p>
    <w:p w14:paraId="43F19796" w14:textId="6F0F5624" w:rsidR="00FD52AF" w:rsidRPr="00EF141B" w:rsidRDefault="00FD52AF" w:rsidP="00EF141B">
      <w:pPr>
        <w:tabs>
          <w:tab w:val="left" w:pos="1560"/>
        </w:tabs>
        <w:spacing w:line="360" w:lineRule="auto"/>
        <w:rPr>
          <w:rFonts w:ascii="Arial" w:hAnsi="Arial" w:cs="Arial"/>
          <w:bCs/>
        </w:rPr>
      </w:pPr>
      <w:r w:rsidRPr="00EF141B">
        <w:rPr>
          <w:rFonts w:ascii="Arial" w:hAnsi="Arial" w:cs="Arial"/>
          <w:b/>
        </w:rPr>
        <w:t>Date:</w:t>
      </w:r>
      <w:r w:rsidR="00EF141B" w:rsidRPr="00EF141B">
        <w:rPr>
          <w:rFonts w:ascii="Arial" w:hAnsi="Arial" w:cs="Arial"/>
          <w:bCs/>
        </w:rPr>
        <w:tab/>
      </w:r>
      <w:r w:rsidRPr="00EF141B">
        <w:rPr>
          <w:rFonts w:ascii="Arial" w:hAnsi="Arial" w:cs="Arial"/>
          <w:bCs/>
        </w:rPr>
        <w:t>_____________________</w:t>
      </w:r>
      <w:r w:rsidR="00EF141B">
        <w:rPr>
          <w:rFonts w:ascii="Arial" w:hAnsi="Arial" w:cs="Arial"/>
          <w:bCs/>
        </w:rPr>
        <w:t>____</w:t>
      </w:r>
    </w:p>
    <w:p w14:paraId="1163FAA5" w14:textId="47C39D97" w:rsidR="00EF141B" w:rsidRDefault="00EF141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E3F083" w14:textId="246C1565" w:rsidR="00FD52AF" w:rsidRDefault="00FD52AF" w:rsidP="00FD52AF">
      <w:pPr>
        <w:spacing w:line="360" w:lineRule="auto"/>
        <w:rPr>
          <w:rFonts w:ascii="Arial" w:hAnsi="Arial" w:cs="Arial"/>
          <w:b/>
        </w:rPr>
      </w:pPr>
    </w:p>
    <w:p w14:paraId="588E7ED9" w14:textId="77777777" w:rsidR="00FD52AF" w:rsidRPr="00795383" w:rsidRDefault="00FD52AF" w:rsidP="00FD52AF">
      <w:pPr>
        <w:spacing w:line="360" w:lineRule="auto"/>
        <w:rPr>
          <w:rFonts w:ascii="Arial" w:hAnsi="Arial" w:cs="Arial"/>
          <w:b/>
          <w:u w:val="single"/>
        </w:rPr>
      </w:pPr>
      <w:r w:rsidRPr="00296E30">
        <w:rPr>
          <w:rFonts w:ascii="Arial" w:hAnsi="Arial" w:cs="Arial"/>
          <w:b/>
        </w:rPr>
        <w:t>N.B. Insurance</w:t>
      </w:r>
    </w:p>
    <w:p w14:paraId="6DA53095" w14:textId="77777777" w:rsidR="00FD52AF" w:rsidRPr="007F6DD1" w:rsidRDefault="00FD52AF" w:rsidP="00FD52AF">
      <w:pPr>
        <w:pStyle w:val="BodyText"/>
        <w:rPr>
          <w:rFonts w:ascii="Arial" w:hAnsi="Arial" w:cs="Arial"/>
        </w:rPr>
      </w:pPr>
      <w:r w:rsidRPr="007F6DD1">
        <w:rPr>
          <w:rFonts w:ascii="Arial" w:hAnsi="Arial" w:cs="Arial"/>
        </w:rPr>
        <w:t xml:space="preserve">A condition of the granting of a scaffold/hoarding Licence shall be that the </w:t>
      </w:r>
      <w:proofErr w:type="spellStart"/>
      <w:r w:rsidRPr="007F6DD1">
        <w:rPr>
          <w:rFonts w:ascii="Arial" w:hAnsi="Arial" w:cs="Arial"/>
        </w:rPr>
        <w:t>Licencee</w:t>
      </w:r>
      <w:proofErr w:type="spellEnd"/>
      <w:r w:rsidRPr="007F6DD1">
        <w:rPr>
          <w:rFonts w:ascii="Arial" w:hAnsi="Arial" w:cs="Arial"/>
        </w:rPr>
        <w:t xml:space="preserve"> shall have and maintain throughout the period of validity of the Licence and for any extended period required to complete removal of the scaffold/hoarding and restoration of the public path and roadway, an approved public liability insuran</w:t>
      </w:r>
      <w:r>
        <w:rPr>
          <w:rFonts w:ascii="Arial" w:hAnsi="Arial" w:cs="Arial"/>
        </w:rPr>
        <w:t xml:space="preserve">ce indemnifying Wexford County </w:t>
      </w:r>
      <w:r w:rsidRPr="007F6DD1">
        <w:rPr>
          <w:rFonts w:ascii="Arial" w:hAnsi="Arial" w:cs="Arial"/>
        </w:rPr>
        <w:t xml:space="preserve">Council and the </w:t>
      </w:r>
      <w:proofErr w:type="spellStart"/>
      <w:r w:rsidRPr="007F6DD1">
        <w:rPr>
          <w:rFonts w:ascii="Arial" w:hAnsi="Arial" w:cs="Arial"/>
        </w:rPr>
        <w:t>Licencee</w:t>
      </w:r>
      <w:proofErr w:type="spellEnd"/>
      <w:r w:rsidRPr="007F6DD1">
        <w:rPr>
          <w:rFonts w:ascii="Arial" w:hAnsi="Arial" w:cs="Arial"/>
        </w:rPr>
        <w:t xml:space="preserve"> against all claims arising from the erection, maintenance, removal of the scaffold/hoarding. Restoration of the road and path to be to</w:t>
      </w:r>
      <w:r>
        <w:rPr>
          <w:rFonts w:ascii="Arial" w:hAnsi="Arial" w:cs="Arial"/>
        </w:rPr>
        <w:t xml:space="preserve"> the satisfaction of the Senior Executive</w:t>
      </w:r>
      <w:r w:rsidRPr="007F6DD1">
        <w:rPr>
          <w:rFonts w:ascii="Arial" w:hAnsi="Arial" w:cs="Arial"/>
        </w:rPr>
        <w:t xml:space="preserve"> Engineer.</w:t>
      </w:r>
    </w:p>
    <w:p w14:paraId="7545B797" w14:textId="77777777" w:rsidR="00FD52AF" w:rsidRPr="007F6DD1" w:rsidRDefault="00FD52AF" w:rsidP="00FD52AF">
      <w:pPr>
        <w:rPr>
          <w:rFonts w:ascii="Arial" w:hAnsi="Arial" w:cs="Arial"/>
        </w:rPr>
      </w:pPr>
    </w:p>
    <w:p w14:paraId="0EA1189D" w14:textId="77777777" w:rsidR="00FD52AF" w:rsidRPr="0033157F" w:rsidRDefault="00FD52AF" w:rsidP="00FD52AF">
      <w:pPr>
        <w:pStyle w:val="BodyText"/>
        <w:rPr>
          <w:rFonts w:ascii="Arial" w:hAnsi="Arial" w:cs="Arial"/>
          <w:b/>
        </w:rPr>
      </w:pPr>
      <w:r w:rsidRPr="0033157F">
        <w:rPr>
          <w:rFonts w:ascii="Arial" w:hAnsi="Arial" w:cs="Arial"/>
          <w:b/>
        </w:rPr>
        <w:t>A copy of the Insurance policy which specifically declares that Wexford County Council is indemnified against all claims, as above, and in which the amount of cover is stated to be €6.5m must be produced with the application for a Licence.</w:t>
      </w:r>
    </w:p>
    <w:p w14:paraId="553A0325" w14:textId="77777777" w:rsidR="00FD52AF" w:rsidRPr="007F6DD1" w:rsidRDefault="00FD52AF" w:rsidP="00FD52AF">
      <w:pPr>
        <w:rPr>
          <w:rFonts w:ascii="Arial" w:hAnsi="Arial" w:cs="Arial"/>
        </w:rPr>
      </w:pPr>
    </w:p>
    <w:p w14:paraId="2D97808E" w14:textId="77777777" w:rsidR="00FD52AF" w:rsidRPr="00A7716C" w:rsidRDefault="00FD52AF" w:rsidP="00FD52AF">
      <w:pPr>
        <w:rPr>
          <w:rFonts w:ascii="Arial" w:hAnsi="Arial" w:cs="Arial"/>
          <w:b/>
        </w:rPr>
      </w:pPr>
      <w:r w:rsidRPr="00A7716C">
        <w:rPr>
          <w:rFonts w:ascii="Arial" w:hAnsi="Arial" w:cs="Arial"/>
          <w:b/>
        </w:rPr>
        <w:t>Fees</w:t>
      </w:r>
    </w:p>
    <w:p w14:paraId="282B8075" w14:textId="77777777" w:rsidR="00FD52AF" w:rsidRDefault="00FD52AF" w:rsidP="00FD52AF">
      <w:pPr>
        <w:rPr>
          <w:rFonts w:ascii="Arial" w:hAnsi="Arial" w:cs="Arial"/>
        </w:rPr>
      </w:pPr>
      <w:r>
        <w:rPr>
          <w:rFonts w:ascii="Arial" w:hAnsi="Arial" w:cs="Arial"/>
        </w:rPr>
        <w:t>The following fees shall apply in respect of a Scaffold/Hoarding Licence:-</w:t>
      </w:r>
    </w:p>
    <w:p w14:paraId="27EBDD2D" w14:textId="77777777" w:rsidR="00FD52AF" w:rsidRDefault="00FD52AF" w:rsidP="00FD52AF">
      <w:pPr>
        <w:rPr>
          <w:rFonts w:ascii="Arial" w:hAnsi="Arial" w:cs="Arial"/>
        </w:rPr>
      </w:pPr>
    </w:p>
    <w:p w14:paraId="1E90C491" w14:textId="77777777" w:rsidR="00FD52AF" w:rsidRDefault="00FD52AF" w:rsidP="00FD52AF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Charge per Day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€25.00</w:t>
      </w:r>
    </w:p>
    <w:p w14:paraId="32D1B183" w14:textId="77777777" w:rsidR="00FD52AF" w:rsidRDefault="00FD52AF" w:rsidP="00FD52AF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Charge per Week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€125.00</w:t>
      </w:r>
    </w:p>
    <w:p w14:paraId="3193C954" w14:textId="77777777" w:rsidR="00FD52AF" w:rsidRDefault="00FD52AF" w:rsidP="00FD52AF">
      <w:pPr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Annual Charge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€1,250.00</w:t>
      </w:r>
    </w:p>
    <w:p w14:paraId="0D9F7416" w14:textId="77777777" w:rsidR="00FD52AF" w:rsidRPr="007F6DD1" w:rsidRDefault="00FD52AF" w:rsidP="00FD52AF">
      <w:pPr>
        <w:rPr>
          <w:rFonts w:ascii="Arial" w:hAnsi="Arial" w:cs="Arial"/>
        </w:rPr>
      </w:pPr>
    </w:p>
    <w:p w14:paraId="393517EE" w14:textId="77777777" w:rsidR="00FD52AF" w:rsidRPr="007F6DD1" w:rsidRDefault="00FD52AF" w:rsidP="00FD52AF">
      <w:pPr>
        <w:rPr>
          <w:rFonts w:ascii="Arial" w:hAnsi="Arial" w:cs="Arial"/>
        </w:rPr>
      </w:pPr>
      <w:r w:rsidRPr="007F6DD1">
        <w:rPr>
          <w:rFonts w:ascii="Arial" w:hAnsi="Arial" w:cs="Arial"/>
        </w:rPr>
        <w:t>The fee must be submitted at the time of making the application.</w:t>
      </w:r>
    </w:p>
    <w:p w14:paraId="44E3D82F" w14:textId="77777777" w:rsidR="00FD52AF" w:rsidRPr="007F6DD1" w:rsidRDefault="00FD52AF" w:rsidP="00FD52AF">
      <w:pPr>
        <w:rPr>
          <w:rFonts w:ascii="Arial" w:hAnsi="Arial" w:cs="Arial"/>
        </w:rPr>
      </w:pPr>
    </w:p>
    <w:p w14:paraId="73E94AED" w14:textId="77777777" w:rsidR="00FD52AF" w:rsidRPr="00A7716C" w:rsidRDefault="00FD52AF" w:rsidP="00FD52AF">
      <w:pPr>
        <w:pStyle w:val="Heading1"/>
        <w:rPr>
          <w:rFonts w:ascii="Arial" w:hAnsi="Arial" w:cs="Arial"/>
          <w:u w:val="none"/>
        </w:rPr>
      </w:pPr>
      <w:r w:rsidRPr="00A7716C">
        <w:rPr>
          <w:rFonts w:ascii="Arial" w:hAnsi="Arial" w:cs="Arial"/>
          <w:u w:val="none"/>
        </w:rPr>
        <w:t>NOTE</w:t>
      </w:r>
    </w:p>
    <w:p w14:paraId="57EC6DB7" w14:textId="77777777" w:rsidR="00FD52AF" w:rsidRPr="007F6DD1" w:rsidRDefault="00FD52AF" w:rsidP="00FD52AF">
      <w:pPr>
        <w:rPr>
          <w:rFonts w:ascii="Arial" w:hAnsi="Arial" w:cs="Arial"/>
        </w:rPr>
      </w:pPr>
      <w:r w:rsidRPr="007F6DD1">
        <w:rPr>
          <w:rFonts w:ascii="Arial" w:hAnsi="Arial" w:cs="Arial"/>
        </w:rPr>
        <w:t>This application must also be accompanied by:</w:t>
      </w:r>
      <w:r w:rsidRPr="007F6DD1">
        <w:rPr>
          <w:rFonts w:ascii="Arial" w:hAnsi="Arial" w:cs="Arial"/>
          <w:b/>
          <w:bCs/>
        </w:rPr>
        <w:t xml:space="preserve"> </w:t>
      </w:r>
    </w:p>
    <w:p w14:paraId="2439FCFE" w14:textId="77777777" w:rsidR="00FD52AF" w:rsidRPr="007F6DD1" w:rsidRDefault="00FD52AF" w:rsidP="00FD52AF">
      <w:pPr>
        <w:rPr>
          <w:rFonts w:ascii="Arial" w:hAnsi="Arial" w:cs="Arial"/>
        </w:rPr>
      </w:pPr>
    </w:p>
    <w:p w14:paraId="5FAB6B3F" w14:textId="77777777" w:rsidR="00FD52AF" w:rsidRPr="007F6DD1" w:rsidRDefault="00FD52AF" w:rsidP="00FD52A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F6DD1">
        <w:rPr>
          <w:rFonts w:ascii="Arial" w:hAnsi="Arial" w:cs="Arial"/>
        </w:rPr>
        <w:t xml:space="preserve">Copy of </w:t>
      </w:r>
      <w:r>
        <w:rPr>
          <w:rFonts w:ascii="Arial" w:hAnsi="Arial" w:cs="Arial"/>
        </w:rPr>
        <w:t>the relevant i</w:t>
      </w:r>
      <w:r w:rsidRPr="007F6DD1">
        <w:rPr>
          <w:rFonts w:ascii="Arial" w:hAnsi="Arial" w:cs="Arial"/>
        </w:rPr>
        <w:t xml:space="preserve">nsurance </w:t>
      </w:r>
      <w:r>
        <w:rPr>
          <w:rFonts w:ascii="Arial" w:hAnsi="Arial" w:cs="Arial"/>
        </w:rPr>
        <w:t>p</w:t>
      </w:r>
      <w:r w:rsidRPr="007F6DD1">
        <w:rPr>
          <w:rFonts w:ascii="Arial" w:hAnsi="Arial" w:cs="Arial"/>
        </w:rPr>
        <w:t>olicy</w:t>
      </w:r>
      <w:r>
        <w:rPr>
          <w:rFonts w:ascii="Arial" w:hAnsi="Arial" w:cs="Arial"/>
        </w:rPr>
        <w:t xml:space="preserve"> as described above</w:t>
      </w:r>
    </w:p>
    <w:p w14:paraId="4E3E3AF5" w14:textId="77777777" w:rsidR="00FD52AF" w:rsidRPr="00620C36" w:rsidRDefault="00FD52AF" w:rsidP="00FD52AF">
      <w:pPr>
        <w:jc w:val="right"/>
        <w:rPr>
          <w:rFonts w:ascii="Arial" w:hAnsi="Arial" w:cs="Arial"/>
          <w:b/>
          <w:bCs/>
        </w:rPr>
      </w:pPr>
      <w:r w:rsidRPr="00620C36">
        <w:rPr>
          <w:rFonts w:ascii="Arial" w:hAnsi="Arial" w:cs="Arial"/>
          <w:b/>
          <w:bCs/>
        </w:rPr>
        <w:sym w:font="Wingdings 2" w:char="F035"/>
      </w:r>
      <w:r w:rsidRPr="00620C36">
        <w:rPr>
          <w:rFonts w:ascii="Arial" w:hAnsi="Arial" w:cs="Arial"/>
          <w:b/>
          <w:bCs/>
        </w:rPr>
        <w:t xml:space="preserve"> (Please Tick)</w:t>
      </w:r>
    </w:p>
    <w:p w14:paraId="4468B87F" w14:textId="77777777" w:rsidR="00FD52AF" w:rsidRPr="007F6DD1" w:rsidRDefault="00FD52AF" w:rsidP="00FD52AF">
      <w:pPr>
        <w:ind w:left="360"/>
        <w:rPr>
          <w:rFonts w:ascii="Arial" w:hAnsi="Arial" w:cs="Arial"/>
        </w:rPr>
      </w:pPr>
    </w:p>
    <w:p w14:paraId="007AC4C5" w14:textId="77777777" w:rsidR="00FD52AF" w:rsidRPr="007F6DD1" w:rsidRDefault="00FD52AF" w:rsidP="00FD52A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F6DD1">
        <w:rPr>
          <w:rFonts w:ascii="Arial" w:hAnsi="Arial" w:cs="Arial"/>
        </w:rPr>
        <w:t>A site location map</w:t>
      </w:r>
    </w:p>
    <w:p w14:paraId="00DB6AE0" w14:textId="77777777" w:rsidR="00FD52AF" w:rsidRPr="00620C36" w:rsidRDefault="00FD52AF" w:rsidP="00FD52AF">
      <w:pPr>
        <w:jc w:val="right"/>
        <w:rPr>
          <w:rFonts w:ascii="Arial" w:hAnsi="Arial" w:cs="Arial"/>
          <w:b/>
          <w:bCs/>
        </w:rPr>
      </w:pPr>
      <w:r w:rsidRPr="00620C36">
        <w:rPr>
          <w:rFonts w:ascii="Arial" w:hAnsi="Arial" w:cs="Arial"/>
          <w:b/>
          <w:bCs/>
        </w:rPr>
        <w:sym w:font="Wingdings 2" w:char="F035"/>
      </w:r>
      <w:r w:rsidRPr="00620C36">
        <w:rPr>
          <w:rFonts w:ascii="Arial" w:hAnsi="Arial" w:cs="Arial"/>
          <w:b/>
          <w:bCs/>
        </w:rPr>
        <w:t xml:space="preserve"> (Please Tick)</w:t>
      </w:r>
    </w:p>
    <w:p w14:paraId="7C9FB46B" w14:textId="77777777" w:rsidR="00FD52AF" w:rsidRPr="007F6DD1" w:rsidRDefault="00FD52AF" w:rsidP="00FD52AF">
      <w:pPr>
        <w:tabs>
          <w:tab w:val="num" w:pos="720"/>
        </w:tabs>
        <w:ind w:left="360"/>
        <w:rPr>
          <w:rFonts w:ascii="Arial" w:hAnsi="Arial" w:cs="Arial"/>
        </w:rPr>
      </w:pPr>
    </w:p>
    <w:p w14:paraId="15D9562F" w14:textId="77777777" w:rsidR="00FD52AF" w:rsidRDefault="00FD52AF" w:rsidP="00FD52A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F6DD1">
        <w:rPr>
          <w:rFonts w:ascii="Arial" w:hAnsi="Arial" w:cs="Arial"/>
        </w:rPr>
        <w:t>Details and drawing of</w:t>
      </w:r>
      <w:r>
        <w:rPr>
          <w:rFonts w:ascii="Arial" w:hAnsi="Arial" w:cs="Arial"/>
        </w:rPr>
        <w:t xml:space="preserve"> </w:t>
      </w:r>
      <w:r w:rsidRPr="007F6DD1">
        <w:rPr>
          <w:rFonts w:ascii="Arial" w:hAnsi="Arial" w:cs="Arial"/>
        </w:rPr>
        <w:t>the hoarding/scaffolding and its placement on-site.</w:t>
      </w:r>
    </w:p>
    <w:p w14:paraId="4DCC0431" w14:textId="77777777" w:rsidR="00FD52AF" w:rsidRDefault="00FD52AF" w:rsidP="00FD52AF">
      <w:pPr>
        <w:jc w:val="right"/>
        <w:rPr>
          <w:rFonts w:ascii="Arial" w:hAnsi="Arial" w:cs="Arial"/>
          <w:b/>
          <w:bCs/>
        </w:rPr>
      </w:pPr>
      <w:r w:rsidRPr="00620C36">
        <w:rPr>
          <w:rFonts w:ascii="Arial" w:hAnsi="Arial" w:cs="Arial"/>
          <w:b/>
          <w:bCs/>
        </w:rPr>
        <w:sym w:font="Wingdings 2" w:char="F035"/>
      </w:r>
      <w:r w:rsidRPr="00620C36">
        <w:rPr>
          <w:rFonts w:ascii="Arial" w:hAnsi="Arial" w:cs="Arial"/>
          <w:b/>
          <w:bCs/>
        </w:rPr>
        <w:t xml:space="preserve"> (Please Tick)</w:t>
      </w:r>
    </w:p>
    <w:p w14:paraId="26C9B1B5" w14:textId="77777777" w:rsidR="00FE3AD0" w:rsidRDefault="00FE3AD0" w:rsidP="00FD52AF">
      <w:pPr>
        <w:jc w:val="right"/>
        <w:rPr>
          <w:rFonts w:ascii="Arial" w:hAnsi="Arial" w:cs="Arial"/>
          <w:b/>
          <w:bCs/>
        </w:rPr>
      </w:pPr>
    </w:p>
    <w:p w14:paraId="22B3216E" w14:textId="77777777" w:rsidR="00FE3AD0" w:rsidRPr="00620C36" w:rsidRDefault="00FE3AD0" w:rsidP="00FD52AF">
      <w:pPr>
        <w:jc w:val="right"/>
        <w:rPr>
          <w:rFonts w:ascii="Arial" w:hAnsi="Arial" w:cs="Arial"/>
          <w:b/>
          <w:bCs/>
        </w:rPr>
      </w:pPr>
    </w:p>
    <w:p w14:paraId="4D164709" w14:textId="77777777" w:rsidR="00FD52AF" w:rsidRPr="00FD54F9" w:rsidRDefault="00FD52AF" w:rsidP="00FD52AF">
      <w:pPr>
        <w:ind w:left="540"/>
        <w:rPr>
          <w:rFonts w:ascii="Arial" w:hAnsi="Arial" w:cs="Arial"/>
        </w:rPr>
      </w:pPr>
    </w:p>
    <w:p w14:paraId="6AB00872" w14:textId="77777777" w:rsidR="00FD52AF" w:rsidRDefault="00FD52AF" w:rsidP="00FD52AF">
      <w:pPr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 xml:space="preserve">Please allow </w:t>
      </w:r>
      <w:r>
        <w:rPr>
          <w:rFonts w:ascii="Arial" w:hAnsi="Arial" w:cs="Arial"/>
          <w:b/>
        </w:rPr>
        <w:t xml:space="preserve">at least </w:t>
      </w:r>
      <w:r w:rsidRPr="00ED11B0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 xml:space="preserve">working </w:t>
      </w:r>
      <w:r w:rsidRPr="00ED11B0">
        <w:rPr>
          <w:rFonts w:ascii="Arial" w:hAnsi="Arial" w:cs="Arial"/>
          <w:b/>
        </w:rPr>
        <w:t xml:space="preserve">days for the application to be approved. </w:t>
      </w:r>
    </w:p>
    <w:p w14:paraId="7E40F7FE" w14:textId="77777777" w:rsidR="00FD52AF" w:rsidRDefault="00FD52AF" w:rsidP="00FD52AF">
      <w:pPr>
        <w:rPr>
          <w:rFonts w:ascii="Arial" w:hAnsi="Arial" w:cs="Arial"/>
          <w:b/>
        </w:rPr>
      </w:pPr>
    </w:p>
    <w:p w14:paraId="1D76D1C6" w14:textId="5E3B1695" w:rsidR="00EF01B2" w:rsidRDefault="00EF01B2" w:rsidP="00FD52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EFF772" w14:textId="77777777" w:rsidR="00FD52AF" w:rsidRPr="00EF01B2" w:rsidRDefault="00FD52AF" w:rsidP="00FD52AF">
      <w:pPr>
        <w:pStyle w:val="BodyTextIndent"/>
        <w:ind w:left="0"/>
        <w:jc w:val="center"/>
        <w:outlineLvl w:val="0"/>
        <w:rPr>
          <w:rFonts w:ascii="Arial" w:hAnsi="Arial" w:cs="Arial"/>
          <w:b/>
          <w:bCs/>
        </w:rPr>
      </w:pPr>
      <w:r w:rsidRPr="00EF01B2">
        <w:rPr>
          <w:rFonts w:ascii="Arial" w:hAnsi="Arial" w:cs="Arial"/>
          <w:b/>
          <w:bCs/>
        </w:rPr>
        <w:lastRenderedPageBreak/>
        <w:t>CONDITIONS</w:t>
      </w:r>
    </w:p>
    <w:p w14:paraId="5DF4B0D8" w14:textId="77777777" w:rsidR="00FD52AF" w:rsidRPr="00CB3AD8" w:rsidRDefault="00FD52AF" w:rsidP="00FD52AF">
      <w:pPr>
        <w:jc w:val="center"/>
        <w:rPr>
          <w:rFonts w:ascii="Arial" w:hAnsi="Arial" w:cs="Arial"/>
          <w:b/>
          <w:u w:val="single"/>
        </w:rPr>
      </w:pPr>
    </w:p>
    <w:p w14:paraId="0F3145E8" w14:textId="77777777" w:rsidR="00FD52AF" w:rsidRPr="00CB3AD8" w:rsidRDefault="00FD52AF" w:rsidP="00FD52AF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CB3AD8"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CB3AD8">
        <w:rPr>
          <w:rFonts w:ascii="Arial" w:hAnsi="Arial" w:cs="Arial"/>
        </w:rPr>
        <w:t>It is a condition of this Licence that the Scaffolding/Hoarding be inspected daily by a competent person and a log be kept of adjustments made.  The log is to be available for inspection at all times.</w:t>
      </w:r>
    </w:p>
    <w:p w14:paraId="70539D49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52C5E8B6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</w:rPr>
      </w:pPr>
      <w:r w:rsidRPr="00CB3AD8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CB3AD8">
        <w:rPr>
          <w:rFonts w:ascii="Arial" w:hAnsi="Arial" w:cs="Arial"/>
        </w:rPr>
        <w:t>The Scaffolding/Hoarding shall be adequately lighted at night.</w:t>
      </w:r>
    </w:p>
    <w:p w14:paraId="0D7D7D3D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223A4EF3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</w:rPr>
      </w:pPr>
      <w:r w:rsidRPr="00CB3AD8"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CB3AD8">
        <w:rPr>
          <w:rFonts w:ascii="Arial" w:hAnsi="Arial" w:cs="Arial"/>
        </w:rPr>
        <w:t>Warning Notice to pedestrians shall be fixed on the Scaffolding/Hoarding.</w:t>
      </w:r>
    </w:p>
    <w:p w14:paraId="31F38630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666FA4F8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</w:rPr>
      </w:pPr>
      <w:r w:rsidRPr="00CB3AD8"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CB3AD8">
        <w:rPr>
          <w:rFonts w:ascii="Arial" w:hAnsi="Arial" w:cs="Arial"/>
        </w:rPr>
        <w:t>Every precaution shall be taken to prevent danger to all road users.</w:t>
      </w:r>
    </w:p>
    <w:p w14:paraId="6418AD83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21C55841" w14:textId="77777777" w:rsidR="00FD52AF" w:rsidRDefault="00FD52AF" w:rsidP="00FD52AF">
      <w:pPr>
        <w:numPr>
          <w:ilvl w:val="0"/>
          <w:numId w:val="1"/>
        </w:numPr>
        <w:tabs>
          <w:tab w:val="left" w:pos="540"/>
          <w:tab w:val="num" w:pos="72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 xml:space="preserve">Usual safety precautions shall be taken when working in vicinity of E.S.B. </w:t>
      </w:r>
    </w:p>
    <w:p w14:paraId="2AD76B0A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3AD8">
        <w:rPr>
          <w:rFonts w:ascii="Arial" w:hAnsi="Arial" w:cs="Arial"/>
        </w:rPr>
        <w:t>cables and Telecom Eireann lines.</w:t>
      </w:r>
    </w:p>
    <w:p w14:paraId="253225AB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0FDBCC18" w14:textId="77777777" w:rsidR="00FD52AF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 xml:space="preserve">The </w:t>
      </w:r>
      <w:proofErr w:type="spellStart"/>
      <w:r w:rsidRPr="00CB3AD8">
        <w:rPr>
          <w:rFonts w:ascii="Arial" w:hAnsi="Arial" w:cs="Arial"/>
        </w:rPr>
        <w:t>Licencee</w:t>
      </w:r>
      <w:proofErr w:type="spellEnd"/>
      <w:r w:rsidRPr="00CB3AD8">
        <w:rPr>
          <w:rFonts w:ascii="Arial" w:hAnsi="Arial" w:cs="Arial"/>
        </w:rPr>
        <w:t xml:space="preserve"> shall have and maintain throughout the period of validity of </w:t>
      </w:r>
    </w:p>
    <w:p w14:paraId="7E316651" w14:textId="77777777" w:rsidR="00FD52AF" w:rsidRPr="00CB3AD8" w:rsidRDefault="00FD52AF" w:rsidP="00FD52AF">
      <w:pPr>
        <w:tabs>
          <w:tab w:val="left" w:pos="54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3AD8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CB3AD8">
        <w:rPr>
          <w:rFonts w:ascii="Arial" w:hAnsi="Arial" w:cs="Arial"/>
        </w:rPr>
        <w:t>Licence and for any extended period required to complete removal of the Scaffolding/Hoarding and restoration of the public path and roadway, an approved public liability insurance in the sum of €6.5 milli</w:t>
      </w:r>
      <w:r>
        <w:rPr>
          <w:rFonts w:ascii="Arial" w:hAnsi="Arial" w:cs="Arial"/>
        </w:rPr>
        <w:t xml:space="preserve">on indemnifying Wexford County </w:t>
      </w:r>
      <w:r w:rsidRPr="00CB3AD8">
        <w:rPr>
          <w:rFonts w:ascii="Arial" w:hAnsi="Arial" w:cs="Arial"/>
        </w:rPr>
        <w:t xml:space="preserve">Council and the </w:t>
      </w:r>
      <w:proofErr w:type="spellStart"/>
      <w:r w:rsidRPr="00CB3AD8">
        <w:rPr>
          <w:rFonts w:ascii="Arial" w:hAnsi="Arial" w:cs="Arial"/>
        </w:rPr>
        <w:t>Licencee</w:t>
      </w:r>
      <w:proofErr w:type="spellEnd"/>
      <w:r w:rsidRPr="00CB3AD8">
        <w:rPr>
          <w:rFonts w:ascii="Arial" w:hAnsi="Arial" w:cs="Arial"/>
        </w:rPr>
        <w:t xml:space="preserve"> against all claims arising from the erection, maintenance, removal of the Scaffolding/Hoarding and restoration of the road and path to </w:t>
      </w:r>
      <w:r>
        <w:rPr>
          <w:rFonts w:ascii="Arial" w:hAnsi="Arial" w:cs="Arial"/>
        </w:rPr>
        <w:t xml:space="preserve">the satisfaction of the Senior Executive </w:t>
      </w:r>
      <w:r w:rsidRPr="00CB3AD8">
        <w:rPr>
          <w:rFonts w:ascii="Arial" w:hAnsi="Arial" w:cs="Arial"/>
        </w:rPr>
        <w:t>Engineer.</w:t>
      </w:r>
    </w:p>
    <w:p w14:paraId="482F3B12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56F9EEF0" w14:textId="77777777" w:rsidR="00FD52AF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 xml:space="preserve">The Scaffolding/Hoarding shall not extend beyond the outer edge of the </w:t>
      </w:r>
    </w:p>
    <w:p w14:paraId="4D505F61" w14:textId="77777777" w:rsidR="00FD52AF" w:rsidRPr="00CB3AD8" w:rsidRDefault="00FD52AF" w:rsidP="00FD52AF">
      <w:pPr>
        <w:tabs>
          <w:tab w:val="left" w:pos="540"/>
        </w:tabs>
        <w:ind w:left="540"/>
        <w:rPr>
          <w:rFonts w:ascii="Arial" w:hAnsi="Arial" w:cs="Arial"/>
        </w:rPr>
      </w:pPr>
      <w:r w:rsidRPr="00CB3AD8">
        <w:rPr>
          <w:rFonts w:ascii="Arial" w:hAnsi="Arial" w:cs="Arial"/>
        </w:rPr>
        <w:t>existing footpath, where the footpath exceeds the minimum width of the Scaffolding/Hoarding.</w:t>
      </w:r>
    </w:p>
    <w:p w14:paraId="1F67DF30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6EE9EAD5" w14:textId="77777777" w:rsidR="00FD52AF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 xml:space="preserve">The Scaffolding/Hoarding shall be of neat solid construction, appropriately </w:t>
      </w:r>
    </w:p>
    <w:p w14:paraId="1EE2E8A3" w14:textId="77777777" w:rsidR="00FD52AF" w:rsidRPr="00CB3AD8" w:rsidRDefault="00FD52AF" w:rsidP="00FD52AF">
      <w:pPr>
        <w:tabs>
          <w:tab w:val="left" w:pos="540"/>
        </w:tabs>
        <w:ind w:left="540"/>
        <w:rPr>
          <w:rFonts w:ascii="Arial" w:hAnsi="Arial" w:cs="Arial"/>
        </w:rPr>
      </w:pPr>
      <w:r w:rsidRPr="00CB3AD8">
        <w:rPr>
          <w:rFonts w:ascii="Arial" w:hAnsi="Arial" w:cs="Arial"/>
        </w:rPr>
        <w:t xml:space="preserve">painted and kept clear of </w:t>
      </w:r>
      <w:proofErr w:type="gramStart"/>
      <w:r w:rsidRPr="00CB3AD8">
        <w:rPr>
          <w:rFonts w:ascii="Arial" w:hAnsi="Arial" w:cs="Arial"/>
        </w:rPr>
        <w:t>fly-posting</w:t>
      </w:r>
      <w:proofErr w:type="gramEnd"/>
      <w:r w:rsidRPr="00CB3AD8">
        <w:rPr>
          <w:rFonts w:ascii="Arial" w:hAnsi="Arial" w:cs="Arial"/>
        </w:rPr>
        <w:t xml:space="preserve"> and graffiti.  Any doors shall be properly hung, lockable and stopped from opening outwards over the public road/footpath.</w:t>
      </w:r>
    </w:p>
    <w:p w14:paraId="0203876A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5C6EAAF3" w14:textId="77777777" w:rsidR="00FD52AF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>The public road and footpath shall be kept</w:t>
      </w:r>
      <w:r>
        <w:rPr>
          <w:rFonts w:ascii="Arial" w:hAnsi="Arial" w:cs="Arial"/>
        </w:rPr>
        <w:t xml:space="preserve"> clean and</w:t>
      </w:r>
      <w:r w:rsidRPr="00CB3AD8">
        <w:rPr>
          <w:rFonts w:ascii="Arial" w:hAnsi="Arial" w:cs="Arial"/>
        </w:rPr>
        <w:t xml:space="preserve"> clear of rubble</w:t>
      </w:r>
      <w:r>
        <w:rPr>
          <w:rFonts w:ascii="Arial" w:hAnsi="Arial" w:cs="Arial"/>
        </w:rPr>
        <w:t xml:space="preserve"> at all </w:t>
      </w:r>
    </w:p>
    <w:p w14:paraId="1CA10406" w14:textId="77777777" w:rsidR="00FD52AF" w:rsidRPr="00CB3AD8" w:rsidRDefault="00FD52AF" w:rsidP="00FD52AF">
      <w:pPr>
        <w:tabs>
          <w:tab w:val="left" w:pos="54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times</w:t>
      </w:r>
      <w:r w:rsidRPr="00CB3AD8">
        <w:rPr>
          <w:rFonts w:ascii="Arial" w:hAnsi="Arial" w:cs="Arial"/>
        </w:rPr>
        <w:t>.  No spoil, sand, concrete or slurry etc., resulting from the development shall be capable of being washed into road gullies or any public sewer.</w:t>
      </w:r>
    </w:p>
    <w:p w14:paraId="68241931" w14:textId="77777777" w:rsidR="00FD52AF" w:rsidRPr="00CB3AD8" w:rsidRDefault="00FD52AF" w:rsidP="00FD52AF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</w:rPr>
      </w:pPr>
    </w:p>
    <w:p w14:paraId="06EC00F2" w14:textId="4C1550D4" w:rsidR="00FD52AF" w:rsidRPr="00EF01B2" w:rsidRDefault="00FD52AF" w:rsidP="00EF01B2">
      <w:pPr>
        <w:numPr>
          <w:ilvl w:val="0"/>
          <w:numId w:val="1"/>
        </w:numPr>
        <w:tabs>
          <w:tab w:val="left" w:pos="540"/>
        </w:tabs>
        <w:ind w:left="567" w:hanging="567"/>
        <w:rPr>
          <w:rFonts w:ascii="Arial" w:hAnsi="Arial" w:cs="Arial"/>
        </w:rPr>
      </w:pPr>
      <w:r w:rsidRPr="00EF01B2">
        <w:rPr>
          <w:rFonts w:ascii="Arial" w:hAnsi="Arial" w:cs="Arial"/>
        </w:rPr>
        <w:t>The proposed Scaffolding/Hoarding shall not extend more than the standard width of Scaffolding/Hoarding outside the area within the control of the developer.</w:t>
      </w:r>
      <w:r w:rsidRPr="00EF01B2">
        <w:rPr>
          <w:rFonts w:ascii="Arial" w:hAnsi="Arial" w:cs="Arial"/>
        </w:rPr>
        <w:br/>
      </w:r>
    </w:p>
    <w:p w14:paraId="6D039BAD" w14:textId="207D3D2A" w:rsidR="00EF141B" w:rsidRDefault="00FD52AF" w:rsidP="00EF01B2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EF01B2">
        <w:rPr>
          <w:rFonts w:ascii="Arial" w:hAnsi="Arial" w:cs="Arial"/>
        </w:rPr>
        <w:t xml:space="preserve">In the interest of public safety, all Scaffolding/Hoarding is to be screened </w:t>
      </w:r>
      <w:r w:rsidRPr="00EF01B2">
        <w:rPr>
          <w:rFonts w:ascii="Arial" w:hAnsi="Arial" w:cs="Arial"/>
        </w:rPr>
        <w:tab/>
        <w:t>with netting to protect against falling material.</w:t>
      </w:r>
    </w:p>
    <w:p w14:paraId="7FA026AE" w14:textId="77777777" w:rsidR="00EF141B" w:rsidRDefault="00EF141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783921" w14:textId="77777777" w:rsidR="00FD52AF" w:rsidRDefault="00FD52AF" w:rsidP="00FD52AF">
      <w:pPr>
        <w:tabs>
          <w:tab w:val="left" w:pos="540"/>
        </w:tabs>
        <w:rPr>
          <w:rFonts w:ascii="Arial" w:hAnsi="Arial" w:cs="Arial"/>
        </w:rPr>
      </w:pPr>
    </w:p>
    <w:p w14:paraId="688A2A58" w14:textId="77777777" w:rsidR="00FD52AF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 xml:space="preserve">The applicant shall ensure that Scaffolding/Hoarding is erected </w:t>
      </w:r>
      <w:proofErr w:type="gramStart"/>
      <w:r w:rsidRPr="00CB3AD8">
        <w:rPr>
          <w:rFonts w:ascii="Arial" w:hAnsi="Arial" w:cs="Arial"/>
        </w:rPr>
        <w:t>in</w:t>
      </w:r>
      <w:proofErr w:type="gramEnd"/>
      <w:r w:rsidRPr="00CB3AD8">
        <w:rPr>
          <w:rFonts w:ascii="Arial" w:hAnsi="Arial" w:cs="Arial"/>
        </w:rPr>
        <w:t xml:space="preserve"> </w:t>
      </w:r>
    </w:p>
    <w:p w14:paraId="178757F3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3AD8">
        <w:rPr>
          <w:rFonts w:ascii="Arial" w:hAnsi="Arial" w:cs="Arial"/>
        </w:rPr>
        <w:t>compliance with the Health and Safety Authority.</w:t>
      </w:r>
    </w:p>
    <w:p w14:paraId="3E45C0EC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</w:rPr>
      </w:pPr>
    </w:p>
    <w:p w14:paraId="1506E7B1" w14:textId="77777777" w:rsidR="00FD52AF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</w:rPr>
      </w:pPr>
      <w:r w:rsidRPr="00CB3AD8">
        <w:rPr>
          <w:rFonts w:ascii="Arial" w:hAnsi="Arial" w:cs="Arial"/>
        </w:rPr>
        <w:t>The proposed Scaffolding/Hoarding shall be replaced/repaired as dir</w:t>
      </w:r>
      <w:r>
        <w:rPr>
          <w:rFonts w:ascii="Arial" w:hAnsi="Arial" w:cs="Arial"/>
        </w:rPr>
        <w:t xml:space="preserve">ected </w:t>
      </w:r>
    </w:p>
    <w:p w14:paraId="44F32F7E" w14:textId="77777777" w:rsidR="00FD52AF" w:rsidRPr="00CB3AD8" w:rsidRDefault="00FD52AF" w:rsidP="00FD52AF">
      <w:pPr>
        <w:tabs>
          <w:tab w:val="left" w:pos="54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By Wexford County Council</w:t>
      </w:r>
      <w:r w:rsidRPr="00CB3AD8">
        <w:rPr>
          <w:rFonts w:ascii="Arial" w:hAnsi="Arial" w:cs="Arial"/>
        </w:rPr>
        <w:t xml:space="preserve"> at any time for the duration of the </w:t>
      </w:r>
      <w:proofErr w:type="spellStart"/>
      <w:r w:rsidRPr="00CB3AD8">
        <w:rPr>
          <w:rFonts w:ascii="Arial" w:hAnsi="Arial" w:cs="Arial"/>
        </w:rPr>
        <w:t>licence</w:t>
      </w:r>
      <w:proofErr w:type="spellEnd"/>
      <w:r w:rsidRPr="00CB3AD8">
        <w:rPr>
          <w:rFonts w:ascii="Arial" w:hAnsi="Arial" w:cs="Arial"/>
        </w:rPr>
        <w:t>.</w:t>
      </w:r>
      <w:r w:rsidRPr="00CB3AD8">
        <w:rPr>
          <w:rFonts w:ascii="Arial" w:hAnsi="Arial" w:cs="Arial"/>
        </w:rPr>
        <w:br/>
      </w:r>
    </w:p>
    <w:p w14:paraId="4071C579" w14:textId="77777777" w:rsidR="00FD52AF" w:rsidRPr="001C4319" w:rsidRDefault="00FD52AF" w:rsidP="00FD52AF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iCs/>
        </w:rPr>
      </w:pPr>
      <w:r w:rsidRPr="001C4319">
        <w:rPr>
          <w:rFonts w:ascii="Arial" w:hAnsi="Arial" w:cs="Arial"/>
        </w:rPr>
        <w:t>Exact location – nature/</w:t>
      </w:r>
      <w:proofErr w:type="spellStart"/>
      <w:r w:rsidRPr="001C4319">
        <w:rPr>
          <w:rFonts w:ascii="Arial" w:hAnsi="Arial" w:cs="Arial"/>
        </w:rPr>
        <w:t>colour</w:t>
      </w:r>
      <w:proofErr w:type="spellEnd"/>
      <w:r w:rsidRPr="001C4319">
        <w:rPr>
          <w:rFonts w:ascii="Arial" w:hAnsi="Arial" w:cs="Arial"/>
        </w:rPr>
        <w:t xml:space="preserve">/type of hoarding to be agreed on site </w:t>
      </w:r>
    </w:p>
    <w:p w14:paraId="67B17E7C" w14:textId="77777777" w:rsidR="00FD52AF" w:rsidRPr="001C4319" w:rsidRDefault="00FD52AF" w:rsidP="00FD52AF">
      <w:pPr>
        <w:tabs>
          <w:tab w:val="left" w:pos="540"/>
        </w:tabs>
        <w:rPr>
          <w:rFonts w:ascii="Arial" w:hAnsi="Arial" w:cs="Arial"/>
          <w:iCs/>
        </w:rPr>
      </w:pPr>
      <w:r w:rsidRPr="001C4319">
        <w:rPr>
          <w:rFonts w:ascii="Arial" w:hAnsi="Arial" w:cs="Arial"/>
        </w:rPr>
        <w:tab/>
        <w:t xml:space="preserve">with the Senior Executive Engineer. </w:t>
      </w:r>
    </w:p>
    <w:p w14:paraId="1F4E387C" w14:textId="77777777" w:rsidR="00FD52AF" w:rsidRPr="00CB3AD8" w:rsidRDefault="00FD52AF" w:rsidP="00FD52AF">
      <w:pPr>
        <w:tabs>
          <w:tab w:val="left" w:pos="540"/>
        </w:tabs>
        <w:rPr>
          <w:rFonts w:ascii="Arial" w:hAnsi="Arial" w:cs="Arial"/>
          <w:iCs/>
        </w:rPr>
      </w:pPr>
    </w:p>
    <w:p w14:paraId="3A7D32BC" w14:textId="1D09D549" w:rsidR="00FD52AF" w:rsidRPr="00EF141B" w:rsidRDefault="00FD52AF" w:rsidP="00EF141B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iCs/>
        </w:rPr>
      </w:pPr>
      <w:r w:rsidRPr="00EF141B">
        <w:rPr>
          <w:rFonts w:ascii="Arial" w:hAnsi="Arial" w:cs="Arial"/>
          <w:iCs/>
        </w:rPr>
        <w:t xml:space="preserve">The </w:t>
      </w:r>
      <w:proofErr w:type="spellStart"/>
      <w:r w:rsidRPr="00EF141B">
        <w:rPr>
          <w:rFonts w:ascii="Arial" w:hAnsi="Arial" w:cs="Arial"/>
          <w:iCs/>
        </w:rPr>
        <w:t>licencee</w:t>
      </w:r>
      <w:proofErr w:type="spellEnd"/>
      <w:r w:rsidRPr="00EF141B">
        <w:rPr>
          <w:rFonts w:ascii="Arial" w:hAnsi="Arial" w:cs="Arial"/>
          <w:iCs/>
        </w:rPr>
        <w:t xml:space="preserve"> shall supply to Wexford County Council a contact name and number that is available at all times, including outside of normal working hours, so that any reports of damage to a hoarding can be passed to </w:t>
      </w:r>
      <w:proofErr w:type="gramStart"/>
      <w:r w:rsidRPr="00EF141B">
        <w:rPr>
          <w:rFonts w:ascii="Arial" w:hAnsi="Arial" w:cs="Arial"/>
          <w:iCs/>
        </w:rPr>
        <w:t xml:space="preserve">the  </w:t>
      </w:r>
      <w:proofErr w:type="spellStart"/>
      <w:r w:rsidRPr="00EF141B">
        <w:rPr>
          <w:rFonts w:ascii="Arial" w:hAnsi="Arial" w:cs="Arial"/>
          <w:iCs/>
        </w:rPr>
        <w:t>licencee</w:t>
      </w:r>
      <w:proofErr w:type="spellEnd"/>
      <w:proofErr w:type="gramEnd"/>
      <w:r w:rsidRPr="00EF141B">
        <w:rPr>
          <w:rFonts w:ascii="Arial" w:hAnsi="Arial" w:cs="Arial"/>
          <w:iCs/>
        </w:rPr>
        <w:t xml:space="preserve"> and rectified without delay.</w:t>
      </w:r>
      <w:r w:rsidRPr="00EF141B">
        <w:rPr>
          <w:rFonts w:ascii="Arial" w:hAnsi="Arial" w:cs="Arial"/>
        </w:rPr>
        <w:t xml:space="preserve"> </w:t>
      </w:r>
    </w:p>
    <w:p w14:paraId="70102AAA" w14:textId="77777777" w:rsidR="00FD52AF" w:rsidRPr="00CB3AD8" w:rsidRDefault="00FD52AF" w:rsidP="00FD52AF">
      <w:pPr>
        <w:rPr>
          <w:rFonts w:ascii="Arial" w:hAnsi="Arial" w:cs="Arial"/>
          <w:iCs/>
        </w:rPr>
      </w:pPr>
    </w:p>
    <w:p w14:paraId="3741A9D4" w14:textId="77777777" w:rsidR="00FD52AF" w:rsidRPr="00CB3AD8" w:rsidRDefault="00FD52AF" w:rsidP="00FD52AF">
      <w:pPr>
        <w:tabs>
          <w:tab w:val="left" w:pos="567"/>
        </w:tabs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Should Wexford County Council</w:t>
      </w:r>
      <w:r w:rsidRPr="00CB3AD8">
        <w:rPr>
          <w:rFonts w:ascii="Arial" w:hAnsi="Arial" w:cs="Arial"/>
          <w:iCs/>
        </w:rPr>
        <w:t xml:space="preserve"> be unable to contact the </w:t>
      </w:r>
      <w:proofErr w:type="spellStart"/>
      <w:r w:rsidRPr="00CB3AD8">
        <w:rPr>
          <w:rFonts w:ascii="Arial" w:hAnsi="Arial" w:cs="Arial"/>
          <w:iCs/>
        </w:rPr>
        <w:t>licencee</w:t>
      </w:r>
      <w:proofErr w:type="spellEnd"/>
      <w:r w:rsidRPr="00CB3AD8">
        <w:rPr>
          <w:rFonts w:ascii="Arial" w:hAnsi="Arial" w:cs="Arial"/>
          <w:iCs/>
        </w:rPr>
        <w:t>, the cost of any repairs or other associated costs inc</w:t>
      </w:r>
      <w:r>
        <w:rPr>
          <w:rFonts w:ascii="Arial" w:hAnsi="Arial" w:cs="Arial"/>
          <w:iCs/>
        </w:rPr>
        <w:t>urred by Wexford County Council</w:t>
      </w:r>
      <w:r w:rsidRPr="00CB3AD8">
        <w:rPr>
          <w:rFonts w:ascii="Arial" w:hAnsi="Arial" w:cs="Arial"/>
          <w:iCs/>
        </w:rPr>
        <w:t xml:space="preserve"> shall be paid by the </w:t>
      </w:r>
      <w:proofErr w:type="spellStart"/>
      <w:r w:rsidRPr="00CB3AD8">
        <w:rPr>
          <w:rFonts w:ascii="Arial" w:hAnsi="Arial" w:cs="Arial"/>
          <w:iCs/>
        </w:rPr>
        <w:t>Licencee</w:t>
      </w:r>
      <w:proofErr w:type="spellEnd"/>
      <w:r w:rsidRPr="00CB3AD8">
        <w:rPr>
          <w:rFonts w:ascii="Arial" w:hAnsi="Arial" w:cs="Arial"/>
          <w:iCs/>
        </w:rPr>
        <w:t xml:space="preserve">. </w:t>
      </w:r>
    </w:p>
    <w:p w14:paraId="6D1CFD69" w14:textId="77777777" w:rsidR="00FD52AF" w:rsidRDefault="00FD52AF" w:rsidP="00FD52AF">
      <w:pPr>
        <w:tabs>
          <w:tab w:val="left" w:pos="540"/>
        </w:tabs>
        <w:ind w:left="360"/>
        <w:rPr>
          <w:iCs/>
          <w:sz w:val="26"/>
        </w:rPr>
      </w:pPr>
    </w:p>
    <w:p w14:paraId="0C32855B" w14:textId="32FDF3DD" w:rsidR="00FD52AF" w:rsidRPr="00ED11B0" w:rsidRDefault="008677AC" w:rsidP="00FD52A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E" w:eastAsia="en-IE"/>
        </w:rPr>
        <w:pict w14:anchorId="178CE0E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0.25pt;margin-top:18.65pt;width:257.65pt;height:104.55pt;z-index:251665408;mso-height-percent:200;mso-height-percent:200;mso-width-relative:margin;mso-height-relative:margin">
            <v:textbox style="mso-next-textbox:#_x0000_s1032;mso-fit-shape-to-text:t">
              <w:txbxContent>
                <w:p w14:paraId="7A596D48" w14:textId="77F0DB78" w:rsidR="008677AC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 xml:space="preserve">Wexford </w:t>
                  </w:r>
                  <w:r>
                    <w:rPr>
                      <w:rFonts w:ascii="Arial" w:hAnsi="Arial" w:cs="Arial"/>
                      <w:lang w:val="en-IE"/>
                    </w:rPr>
                    <w:t>Borough District,</w:t>
                  </w:r>
                </w:p>
                <w:p w14:paraId="36D980F5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Borough District of Wexford Offices</w:t>
                  </w:r>
                  <w:r>
                    <w:rPr>
                      <w:rFonts w:ascii="Arial" w:hAnsi="Arial" w:cs="Arial"/>
                      <w:lang w:val="en-IE"/>
                    </w:rPr>
                    <w:t>,</w:t>
                  </w:r>
                </w:p>
                <w:p w14:paraId="53C262AF" w14:textId="3F73E395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61 The Bullring,</w:t>
                  </w:r>
                </w:p>
                <w:p w14:paraId="6350B368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Wexford</w:t>
                  </w:r>
                  <w:r>
                    <w:rPr>
                      <w:rFonts w:ascii="Arial" w:hAnsi="Arial" w:cs="Arial"/>
                      <w:lang w:val="en-IE"/>
                    </w:rPr>
                    <w:t>.</w:t>
                  </w:r>
                </w:p>
                <w:p w14:paraId="29FF82D6" w14:textId="7E6B8795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 xml:space="preserve">Y35 </w:t>
                  </w:r>
                  <w:r>
                    <w:rPr>
                      <w:rFonts w:ascii="Arial" w:hAnsi="Arial" w:cs="Arial"/>
                      <w:lang w:val="en-IE"/>
                    </w:rPr>
                    <w:t>EA00</w:t>
                  </w:r>
                </w:p>
                <w:p w14:paraId="4A4B0E5A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14:paraId="3C727EE4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Phone: 053 9166900</w:t>
                  </w:r>
                </w:p>
                <w:p w14:paraId="0F7AD5C3" w14:textId="7E3D5A76" w:rsidR="008677AC" w:rsidRDefault="008677AC" w:rsidP="008677AC">
                  <w:r>
                    <w:rPr>
                      <w:rFonts w:ascii="Arial" w:hAnsi="Arial" w:cs="Arial"/>
                      <w:lang w:val="en-IE"/>
                    </w:rPr>
                    <w:t>w</w:t>
                  </w:r>
                  <w:r w:rsidRPr="00E546C9">
                    <w:rPr>
                      <w:rFonts w:ascii="Arial" w:hAnsi="Arial" w:cs="Arial"/>
                      <w:lang w:val="en-IE"/>
                    </w:rPr>
                    <w:t>exfordborough@wexfordcoco.ie</w:t>
                  </w:r>
                </w:p>
              </w:txbxContent>
            </v:textbox>
          </v:shape>
        </w:pict>
      </w:r>
      <w:r w:rsidR="00FD52AF" w:rsidRPr="00DC2A6C">
        <w:rPr>
          <w:rFonts w:ascii="Arial" w:hAnsi="Arial" w:cs="Arial"/>
          <w:b/>
        </w:rPr>
        <w:t xml:space="preserve">Send to appropriate district </w:t>
      </w:r>
      <w:proofErr w:type="gramStart"/>
      <w:r w:rsidR="00FD52AF" w:rsidRPr="00DC2A6C">
        <w:rPr>
          <w:rFonts w:ascii="Arial" w:hAnsi="Arial" w:cs="Arial"/>
          <w:b/>
        </w:rPr>
        <w:t>office</w:t>
      </w:r>
      <w:proofErr w:type="gramEnd"/>
    </w:p>
    <w:p w14:paraId="0CD69B74" w14:textId="0EDF778F" w:rsidR="008677AC" w:rsidRDefault="008677AC">
      <w:r>
        <w:rPr>
          <w:rFonts w:ascii="Arial" w:hAnsi="Arial" w:cs="Arial"/>
          <w:b/>
          <w:noProof/>
          <w:lang w:val="en-IE" w:eastAsia="en-IE"/>
        </w:rPr>
        <w:pict w14:anchorId="790465DF">
          <v:shape id="_x0000_s1027" type="#_x0000_t202" style="position:absolute;margin-left:232.55pt;margin-top:6.85pt;width:231.65pt;height:132.15pt;z-index:251661312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14:paraId="5F9E6B7D" w14:textId="77777777" w:rsidR="00EF01B2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>New Ross Municipal District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E546C9">
                    <w:rPr>
                      <w:rFonts w:ascii="Arial" w:hAnsi="Arial" w:cs="Arial"/>
                    </w:rPr>
                    <w:t xml:space="preserve"> </w:t>
                  </w:r>
                </w:p>
                <w:p w14:paraId="3A8DF9B3" w14:textId="77777777" w:rsidR="008677AC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 xml:space="preserve">The </w:t>
                  </w:r>
                  <w:proofErr w:type="spellStart"/>
                  <w:r w:rsidRPr="00E546C9">
                    <w:rPr>
                      <w:rFonts w:ascii="Arial" w:hAnsi="Arial" w:cs="Arial"/>
                    </w:rPr>
                    <w:t>Tholsel</w:t>
                  </w:r>
                  <w:proofErr w:type="spellEnd"/>
                  <w:r w:rsidRPr="00E546C9">
                    <w:rPr>
                      <w:rFonts w:ascii="Arial" w:hAnsi="Arial" w:cs="Arial"/>
                    </w:rPr>
                    <w:t xml:space="preserve">, </w:t>
                  </w:r>
                </w:p>
                <w:p w14:paraId="0E9796B8" w14:textId="356D3B70" w:rsidR="00FD52AF" w:rsidRPr="00E546C9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 xml:space="preserve">Quay Street, </w:t>
                  </w:r>
                </w:p>
                <w:p w14:paraId="687DC238" w14:textId="77777777" w:rsidR="00FD52AF" w:rsidRPr="00E546C9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 xml:space="preserve">New Ross, </w:t>
                  </w:r>
                </w:p>
                <w:p w14:paraId="3B90D315" w14:textId="77777777" w:rsidR="00FD52AF" w:rsidRPr="00E546C9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>Co. Wexford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3DFEA652" w14:textId="77777777" w:rsidR="00FD52AF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>Y34 CF64</w:t>
                  </w:r>
                </w:p>
                <w:p w14:paraId="6D9271A3" w14:textId="77777777" w:rsidR="008677AC" w:rsidRPr="00E546C9" w:rsidRDefault="008677AC" w:rsidP="00EF01B2">
                  <w:pPr>
                    <w:rPr>
                      <w:rFonts w:ascii="Arial" w:hAnsi="Arial" w:cs="Arial"/>
                    </w:rPr>
                  </w:pPr>
                </w:p>
                <w:p w14:paraId="32A70550" w14:textId="63F83A90" w:rsidR="00FD52AF" w:rsidRPr="00E546C9" w:rsidRDefault="00FD52AF" w:rsidP="00EF01B2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Phone: 051 421284</w:t>
                  </w:r>
                </w:p>
                <w:p w14:paraId="4C839B9D" w14:textId="6B491244" w:rsidR="00FD52AF" w:rsidRPr="00E546C9" w:rsidRDefault="00FD52AF" w:rsidP="00EF01B2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>n</w:t>
                  </w:r>
                  <w:r w:rsidR="008677AC">
                    <w:rPr>
                      <w:rFonts w:ascii="Arial" w:hAnsi="Arial" w:cs="Arial"/>
                    </w:rPr>
                    <w:t>rreception</w:t>
                  </w:r>
                  <w:r w:rsidRPr="00E546C9">
                    <w:rPr>
                      <w:rFonts w:ascii="Arial" w:hAnsi="Arial" w:cs="Arial"/>
                    </w:rPr>
                    <w:t>@wexfordcoco.ie</w:t>
                  </w:r>
                </w:p>
              </w:txbxContent>
            </v:textbox>
          </v:shape>
        </w:pict>
      </w:r>
    </w:p>
    <w:p w14:paraId="1791ADE4" w14:textId="77777777" w:rsidR="008677AC" w:rsidRDefault="008677AC"/>
    <w:p w14:paraId="0932B03B" w14:textId="244B4EF7" w:rsidR="007D6DBF" w:rsidRDefault="008677AC">
      <w:r>
        <w:rPr>
          <w:rFonts w:ascii="Arial" w:hAnsi="Arial" w:cs="Arial"/>
          <w:b/>
          <w:noProof/>
          <w:lang w:val="en-IE" w:eastAsia="en-IE"/>
        </w:rPr>
        <w:pict w14:anchorId="38C516BF">
          <v:shape id="_x0000_s1029" type="#_x0000_t202" style="position:absolute;margin-left:232.9pt;margin-top:126.1pt;width:235.85pt;height:147pt;z-index:251663360;mso-position-horizontal-relative:text;mso-position-vertical-relative:text;mso-width-relative:margin;mso-height-relative:margin">
            <v:textbox style="mso-next-textbox:#_x0000_s1029">
              <w:txbxContent>
                <w:p w14:paraId="3F66162D" w14:textId="6E2052B1" w:rsidR="00FD52AF" w:rsidRPr="00E546C9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Gorey</w:t>
                  </w:r>
                  <w:r w:rsidR="008677AC">
                    <w:rPr>
                      <w:rFonts w:ascii="Arial" w:hAnsi="Arial" w:cs="Arial"/>
                      <w:lang w:val="en-IE"/>
                    </w:rPr>
                    <w:t>/</w:t>
                  </w:r>
                  <w:proofErr w:type="spellStart"/>
                  <w:r w:rsidR="008677AC">
                    <w:rPr>
                      <w:rFonts w:ascii="Arial" w:hAnsi="Arial" w:cs="Arial"/>
                      <w:lang w:val="en-IE"/>
                    </w:rPr>
                    <w:t>Kilmuckridge</w:t>
                  </w:r>
                  <w:proofErr w:type="spellEnd"/>
                  <w:r w:rsidRPr="00E546C9">
                    <w:rPr>
                      <w:rFonts w:ascii="Arial" w:hAnsi="Arial" w:cs="Arial"/>
                      <w:lang w:val="en-IE"/>
                    </w:rPr>
                    <w:t xml:space="preserve"> Municipal District, </w:t>
                  </w:r>
                </w:p>
                <w:p w14:paraId="56618C98" w14:textId="77777777" w:rsidR="008677AC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Civic Square,</w:t>
                  </w:r>
                  <w:r w:rsidR="00EF01B2">
                    <w:rPr>
                      <w:rFonts w:ascii="Arial" w:hAnsi="Arial" w:cs="Arial"/>
                      <w:lang w:val="en-IE"/>
                    </w:rPr>
                    <w:t xml:space="preserve"> </w:t>
                  </w:r>
                </w:p>
                <w:p w14:paraId="69B73AA4" w14:textId="691143C3" w:rsidR="00FD52AF" w:rsidRPr="00E546C9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The Avenue,</w:t>
                  </w:r>
                </w:p>
                <w:p w14:paraId="35519718" w14:textId="521CCF70" w:rsidR="00FD52AF" w:rsidRPr="00E546C9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Gorey,</w:t>
                  </w:r>
                </w:p>
                <w:p w14:paraId="161E54AE" w14:textId="26724DC5" w:rsidR="00FD52AF" w:rsidRPr="00E546C9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Co. Wexford</w:t>
                  </w:r>
                  <w:r>
                    <w:rPr>
                      <w:rFonts w:ascii="Arial" w:hAnsi="Arial" w:cs="Arial"/>
                      <w:lang w:val="en-IE"/>
                    </w:rPr>
                    <w:t>.</w:t>
                  </w:r>
                  <w:r w:rsidRPr="00E546C9">
                    <w:rPr>
                      <w:rFonts w:ascii="Arial" w:hAnsi="Arial" w:cs="Arial"/>
                      <w:lang w:val="en-IE"/>
                    </w:rPr>
                    <w:t xml:space="preserve"> </w:t>
                  </w:r>
                </w:p>
                <w:p w14:paraId="24A34C56" w14:textId="1ECE8056" w:rsidR="00FD52AF" w:rsidRPr="00E546C9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 xml:space="preserve">Y25 V1W5 </w:t>
                  </w:r>
                </w:p>
                <w:p w14:paraId="0E54BD8B" w14:textId="77777777" w:rsidR="008677AC" w:rsidRDefault="008677AC" w:rsidP="00FD52AF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14:paraId="4B8B3AA8" w14:textId="775B8D9D" w:rsidR="00FD52AF" w:rsidRPr="00E546C9" w:rsidRDefault="00FD52AF" w:rsidP="00FD52AF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 xml:space="preserve">053-9483800 </w:t>
                  </w:r>
                </w:p>
                <w:p w14:paraId="37561580" w14:textId="2F5D3CCB" w:rsidR="00FD52AF" w:rsidRPr="00E546C9" w:rsidRDefault="00FD52AF" w:rsidP="00FD52AF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gorey@Wexfordcoco.ie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IE" w:eastAsia="en-IE"/>
        </w:rPr>
        <w:pict w14:anchorId="178CE0E0">
          <v:shape id="_x0000_s1028" type="#_x0000_t202" style="position:absolute;margin-left:-51pt;margin-top:111.7pt;width:257.65pt;height:104.55pt;z-index:251662336;mso-height-percent:200;mso-height-percent:200;mso-width-relative:margin;mso-height-relative:margin">
            <v:textbox style="mso-next-textbox:#_x0000_s1028;mso-fit-shape-to-text:t">
              <w:txbxContent>
                <w:p w14:paraId="24FAE47F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</w:rPr>
                    <w:t>Enniscorthy Municipal District</w:t>
                  </w:r>
                  <w:r w:rsidRPr="00E546C9">
                    <w:rPr>
                      <w:rFonts w:ascii="Arial" w:hAnsi="Arial" w:cs="Arial"/>
                      <w:lang w:val="en-IE"/>
                    </w:rPr>
                    <w:t>,</w:t>
                  </w:r>
                </w:p>
                <w:p w14:paraId="481CABEF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</w:rPr>
                    <w:t>Market Square</w:t>
                  </w:r>
                  <w:r w:rsidRPr="00E546C9">
                    <w:rPr>
                      <w:rFonts w:ascii="Arial" w:hAnsi="Arial" w:cs="Arial"/>
                    </w:rPr>
                    <w:t>,</w:t>
                  </w:r>
                </w:p>
                <w:p w14:paraId="0EFCDAD3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</w:rPr>
                    <w:t>Enniscorthy,</w:t>
                  </w:r>
                </w:p>
                <w:p w14:paraId="156392D1" w14:textId="77777777" w:rsidR="008677AC" w:rsidRPr="00E546C9" w:rsidRDefault="008677AC" w:rsidP="008677AC">
                  <w:pPr>
                    <w:rPr>
                      <w:rFonts w:ascii="Arial" w:hAnsi="Arial" w:cs="Arial"/>
                    </w:rPr>
                  </w:pPr>
                  <w:r w:rsidRPr="00E546C9">
                    <w:rPr>
                      <w:rFonts w:ascii="Arial" w:hAnsi="Arial" w:cs="Arial"/>
                    </w:rPr>
                    <w:t>Co. Wexford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546C9">
                    <w:rPr>
                      <w:rFonts w:ascii="Arial" w:hAnsi="Arial" w:cs="Arial"/>
                    </w:rPr>
                    <w:br/>
                    <w:t>Y21 W2V4</w:t>
                  </w:r>
                </w:p>
                <w:p w14:paraId="28041E50" w14:textId="77777777" w:rsidR="008677AC" w:rsidRPr="00E546C9" w:rsidRDefault="008677AC" w:rsidP="008677AC">
                  <w:pPr>
                    <w:rPr>
                      <w:rFonts w:ascii="Arial" w:hAnsi="Arial" w:cs="Arial"/>
                      <w:lang w:val="en-IE"/>
                    </w:rPr>
                  </w:pPr>
                  <w:r w:rsidRPr="00E546C9">
                    <w:rPr>
                      <w:rFonts w:ascii="Arial" w:hAnsi="Arial" w:cs="Arial"/>
                      <w:lang w:val="en-IE"/>
                    </w:rPr>
                    <w:t>Phone: 053 9</w:t>
                  </w:r>
                  <w:r>
                    <w:rPr>
                      <w:rFonts w:ascii="Arial" w:hAnsi="Arial" w:cs="Arial"/>
                      <w:lang w:val="en-IE"/>
                    </w:rPr>
                    <w:t>19 6840</w:t>
                  </w:r>
                </w:p>
                <w:p w14:paraId="1E5D436F" w14:textId="608158F6" w:rsidR="00FD52AF" w:rsidRDefault="008677AC" w:rsidP="00EF01B2">
                  <w:r w:rsidRPr="00E546C9">
                    <w:rPr>
                      <w:rFonts w:ascii="Arial" w:hAnsi="Arial" w:cs="Arial"/>
                      <w:lang w:val="en-IE"/>
                    </w:rPr>
                    <w:t>enniscorthy@wexfordcoco.ie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IE" w:eastAsia="en-IE"/>
        </w:rPr>
        <w:pict w14:anchorId="129BAB39">
          <v:shape id="_x0000_s1030" type="#_x0000_t202" style="position:absolute;margin-left:-50.25pt;margin-top:231.75pt;width:258.4pt;height:110.95pt;z-index:251664384;mso-position-horizontal-relative:text;mso-position-vertical-relative:text;mso-width-relative:margin;mso-height-relative:margin">
            <v:textbox style="mso-next-textbox:#_x0000_s1030">
              <w:txbxContent>
                <w:p w14:paraId="603096D6" w14:textId="7ECFB7C7" w:rsidR="00FD52AF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Rosslare Municipal District,</w:t>
                  </w:r>
                </w:p>
                <w:p w14:paraId="473FE793" w14:textId="223750BD" w:rsidR="008677AC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Carricklawn,</w:t>
                  </w:r>
                </w:p>
                <w:p w14:paraId="7837B663" w14:textId="1C1A4614" w:rsidR="008677AC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Wexford,</w:t>
                  </w:r>
                </w:p>
                <w:p w14:paraId="78E4D929" w14:textId="254FB855" w:rsidR="008677AC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Y35 WY93</w:t>
                  </w:r>
                </w:p>
                <w:p w14:paraId="2905B59F" w14:textId="77777777" w:rsidR="008677AC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5AF9D866" w14:textId="3C0E70B1" w:rsidR="008677AC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Phone 053 9196019</w:t>
                  </w:r>
                </w:p>
                <w:p w14:paraId="2FC8B0B6" w14:textId="57F29A92" w:rsidR="008677AC" w:rsidRPr="008677AC" w:rsidRDefault="008677AC" w:rsidP="00EF01B2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rosslaremunicipaldistrict@wexfordcoco.ie</w:t>
                  </w:r>
                </w:p>
              </w:txbxContent>
            </v:textbox>
          </v:shape>
        </w:pict>
      </w:r>
    </w:p>
    <w:sectPr w:rsidR="007D6DBF" w:rsidSect="00082A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B5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 w16cid:durableId="72653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2AF"/>
    <w:rsid w:val="00082A18"/>
    <w:rsid w:val="0026244C"/>
    <w:rsid w:val="00767E96"/>
    <w:rsid w:val="007D6DBF"/>
    <w:rsid w:val="008677AC"/>
    <w:rsid w:val="009C3C8D"/>
    <w:rsid w:val="00C8094D"/>
    <w:rsid w:val="00EA2F7A"/>
    <w:rsid w:val="00EF01B2"/>
    <w:rsid w:val="00EF141B"/>
    <w:rsid w:val="00FD52AF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ABA7A27"/>
  <w15:docId w15:val="{F768D3B9-5FE7-45B4-BBC4-3D110AA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52A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A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FD52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D5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D52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5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Lisa Moore</cp:lastModifiedBy>
  <cp:revision>7</cp:revision>
  <dcterms:created xsi:type="dcterms:W3CDTF">2016-05-31T09:04:00Z</dcterms:created>
  <dcterms:modified xsi:type="dcterms:W3CDTF">2024-05-28T13:27:00Z</dcterms:modified>
</cp:coreProperties>
</file>